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B81" w:rsidRPr="00482B81" w:rsidRDefault="00482B81" w:rsidP="00482B81">
      <w:pPr>
        <w:keepNext/>
        <w:keepLines/>
        <w:shd w:val="clear" w:color="auto" w:fill="FFFFFF"/>
        <w:spacing w:before="20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упрощения регистрации заявки вашей библиотеки на участие в отборе, пожалуйста, подготовьте заявку следующим образом:</w:t>
      </w:r>
    </w:p>
    <w:p w:rsidR="00482B81" w:rsidRPr="00482B81" w:rsidRDefault="00482B81" w:rsidP="00482B81">
      <w:pPr>
        <w:keepNext/>
        <w:keepLines/>
        <w:numPr>
          <w:ilvl w:val="0"/>
          <w:numId w:val="2"/>
        </w:numPr>
        <w:shd w:val="clear" w:color="auto" w:fill="FFFFFF"/>
        <w:spacing w:before="20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Подготовьте заявку на библиотеку в двух экземплярах – оба экземпляра идентичны друг другу</w:t>
      </w:r>
      <w:bookmarkStart w:id="0" w:name="_GoBack"/>
      <w:bookmarkEnd w:id="0"/>
      <w:r w:rsidRPr="00482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должны быть подписаны.</w:t>
      </w:r>
    </w:p>
    <w:p w:rsidR="00482B81" w:rsidRPr="00482B81" w:rsidRDefault="00482B81" w:rsidP="00482B81">
      <w:pPr>
        <w:keepNext/>
        <w:keepLines/>
        <w:numPr>
          <w:ilvl w:val="0"/>
          <w:numId w:val="2"/>
        </w:numPr>
        <w:shd w:val="clear" w:color="auto" w:fill="FFFFFF"/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Первый экземпляр сшейте с остальными документами заявки.</w:t>
      </w:r>
    </w:p>
    <w:p w:rsidR="00482B81" w:rsidRPr="00482B81" w:rsidRDefault="00482B81" w:rsidP="00482B81">
      <w:pPr>
        <w:keepNext/>
        <w:keepLines/>
        <w:numPr>
          <w:ilvl w:val="0"/>
          <w:numId w:val="2"/>
        </w:numPr>
        <w:shd w:val="clear" w:color="auto" w:fill="FFFFFF"/>
        <w:spacing w:after="20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Второй экземпляр приложите отдельно, не сшивая его с основным пакетом документов.</w:t>
      </w:r>
    </w:p>
    <w:p w:rsidR="00482B81" w:rsidRPr="00482B81" w:rsidRDefault="00482B81" w:rsidP="00482B81">
      <w:pPr>
        <w:keepNext/>
        <w:keepLines/>
        <w:shd w:val="clear" w:color="auto" w:fill="FFFFFF"/>
        <w:spacing w:before="20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поможет коллегам быстрее отсканировать и зарегистрировать заявку в системе.</w:t>
      </w:r>
    </w:p>
    <w:p w:rsidR="00482B81" w:rsidRDefault="00482B81" w:rsidP="00482B81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82B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Спасибо за понимание!</w:t>
      </w:r>
    </w:p>
    <w:p w:rsidR="00482B81" w:rsidRDefault="00482B81" w:rsidP="00D21D73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82B81" w:rsidRDefault="00482B81" w:rsidP="00D21D73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82B81" w:rsidRDefault="00482B81" w:rsidP="00D21D73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82B81" w:rsidRDefault="00482B81" w:rsidP="00D21D73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82B81" w:rsidRDefault="00482B81" w:rsidP="00D21D73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82B81" w:rsidRDefault="00482B81" w:rsidP="00D21D73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82B81" w:rsidRDefault="00482B81" w:rsidP="00D21D73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82B81" w:rsidRDefault="00482B81" w:rsidP="00D21D73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82B81" w:rsidRDefault="00482B81" w:rsidP="00D21D73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82B81" w:rsidRDefault="00482B81" w:rsidP="00D21D73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82B81" w:rsidRDefault="00482B81" w:rsidP="00D21D73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482B81" w:rsidRDefault="00482B81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 w:type="page"/>
      </w:r>
    </w:p>
    <w:p w:rsidR="00690251" w:rsidRPr="00D21D73" w:rsidRDefault="0001668C" w:rsidP="00D21D73">
      <w:pPr>
        <w:keepNext/>
        <w:keepLines/>
        <w:shd w:val="clear" w:color="auto" w:fill="FFFFFF"/>
        <w:spacing w:before="200"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ОБРАЗЕЦ:</w:t>
      </w:r>
    </w:p>
    <w:p w:rsidR="00690251" w:rsidRDefault="0001668C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ЗАЯВКИ ПОДАЮТСЯ НА КАЖДУЮ БИБЛИОТЕКУ ОТДЕЛЬНО</w:t>
      </w:r>
    </w:p>
    <w:p w:rsidR="00690251" w:rsidRDefault="0069025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0251" w:rsidRDefault="0001668C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 Статс-секретарю – заместителю Министра культуры</w:t>
      </w:r>
    </w:p>
    <w:p w:rsidR="00690251" w:rsidRDefault="0001668C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Российской Федерации </w:t>
      </w:r>
    </w:p>
    <w:p w:rsidR="00690251" w:rsidRDefault="0001668C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Ж.В. Алексеевой</w:t>
      </w:r>
    </w:p>
    <w:p w:rsidR="00690251" w:rsidRDefault="0069025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690251" w:rsidRDefault="0001668C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" w:name="_heading=h.fzctgewc39m5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Уважаемая Жанна Владимировна!</w:t>
      </w:r>
    </w:p>
    <w:p w:rsidR="00690251" w:rsidRDefault="0069025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90251" w:rsidRDefault="0001668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  <w:u w:val="single"/>
        </w:rPr>
        <w:t>(Наименование высшего исполнительного органа субъекта Российской Федерации)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направляет заявку на участие в конкурсном отборе субъектов Российской Федерации на предоставление субсидии из федерального бюджета бюджетам субъектов Российской Федерации на создание модельных муниципальных библиотек в рамках реализации национального проекта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Семья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2026 г.</w:t>
      </w:r>
    </w:p>
    <w:tbl>
      <w:tblPr>
        <w:tblStyle w:val="aff1"/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8"/>
        <w:gridCol w:w="4717"/>
      </w:tblGrid>
      <w:tr w:rsidR="00690251">
        <w:tc>
          <w:tcPr>
            <w:tcW w:w="5348" w:type="dxa"/>
          </w:tcPr>
          <w:p w:rsidR="00690251" w:rsidRDefault="000166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библиотеки, на базе которой планируется создание модельной муниципальной библиотеки</w:t>
            </w:r>
          </w:p>
        </w:tc>
        <w:tc>
          <w:tcPr>
            <w:tcW w:w="4717" w:type="dxa"/>
          </w:tcPr>
          <w:p w:rsidR="00690251" w:rsidRDefault="000166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Полное официальное наименование библиотеки</w:t>
            </w:r>
          </w:p>
        </w:tc>
      </w:tr>
      <w:tr w:rsidR="00C736EE">
        <w:tc>
          <w:tcPr>
            <w:tcW w:w="5348" w:type="dxa"/>
          </w:tcPr>
          <w:p w:rsidR="00C736EE" w:rsidRDefault="00C736EE" w:rsidP="00C7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717" w:type="dxa"/>
          </w:tcPr>
          <w:p w:rsidR="00C736EE" w:rsidRDefault="00C736EE" w:rsidP="00C7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Указать населенный пункт, в котором расположена библиотека</w:t>
            </w:r>
          </w:p>
        </w:tc>
      </w:tr>
      <w:tr w:rsidR="004B380B">
        <w:tc>
          <w:tcPr>
            <w:tcW w:w="5348" w:type="dxa"/>
          </w:tcPr>
          <w:p w:rsidR="004B380B" w:rsidRPr="00C736EE" w:rsidRDefault="000E312E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D21D73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 находится на территории опорного населенного пункта, входящего в Единый перечень опорных населенных пунктов Российской Федерации, и (или) на геостратегической территории Российской Федерации, утвержденных распоряжением Правительства Российской Федерации от 28.12.2024 № 4146-р.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Да/Нет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Статус библиотеки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Указать «центральная» библиотека или «малая» библиотека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Устава/Положения,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подтверждающий статус библиотеки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Указать конкретный пункт(ы), подтверждающие функции центральной или малой библиотеки</w:t>
            </w:r>
          </w:p>
        </w:tc>
      </w:tr>
      <w:tr w:rsidR="004B380B">
        <w:tc>
          <w:tcPr>
            <w:tcW w:w="5348" w:type="dxa"/>
            <w:shd w:val="clear" w:color="auto" w:fill="auto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Запрашиваемый объем финансирования </w:t>
            </w:r>
          </w:p>
        </w:tc>
        <w:tc>
          <w:tcPr>
            <w:tcW w:w="4717" w:type="dxa"/>
            <w:shd w:val="clear" w:color="auto" w:fill="auto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Потребность на «центральную» библиотеку составляет 15 000 000 рублей, потребность на «малую» библиотеку – 8 000 000 рублей. Указать запрашиваемый объем финансирования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Модернизировалась ли данная библиотека ранее в рамках национальных проектов «Культура» или «Семья»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Да/Нет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Данная библиотека принимает участие в отборе на предоставление субсидии в 2026 г. по другим мероприятиям национального проекта «Семья»?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Если да, указать наименование мероприятия(й)/Нет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плана мероприятий («дорожная карта») 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Есть/Нет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программы субъекта Российской Федерации по развитию деятельности модельных библиотек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Есть (указываются реквизиты нормативно-правового акта) / Нет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B380B" w:rsidRDefault="004B380B" w:rsidP="004B380B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копии заполненной анкеты (на бумажном носителе), размещенной на официальном сайте Министерства культуры Российской Федерации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информационно-телекоммуникационной сети «Интернет»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Есть/Нет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Сведения о здании, в котором расположена библиотека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Указать «Жилое здание»/ «Нежилое здание» / «Многоквартирный дом»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этажей в здании, в котором расположена библиотека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Например, «5 этажей»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Номера этажей, на которых расположена библиотека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Например, «1 этаж, 2 этаж»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ввода здания, в котором расположена библиотека, в эксплуатацию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Например, «1995 год»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библиотеки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Указать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.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заверенных копий правоустанавливающих документов на здания, сооружения, помещения муниципальной библиотеки, предлагаемой к модернизации, или договоры аренды, безвозмездного пользования зданиями, сооружениями, помещениями, заключенные на срок не менее 10 лет на дату подачи заявки, или заверенные копии документов, подтверждающих намерение субъекта Российской Федерации и (или) учредителя муниципальной библиотеки продлить срок аренды на срок не менее 10 лет на дату подачи заявки (указать: есть/нет; вид документа и его реквизиты; срок действия)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«Есть;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Договор аренды от 01.01.2025 №1;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с 03.02.2025 по 01.02.2036 г. (указывается дата государственной регистрации договора аренды или безвозмездного пользования объектам культурного наследия)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заверенных копий планов государственной или муниципальной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организации технической инвентаризации зданий и (или) помещений, а также акты приемки зданий и (или) помещений при передаче их библиотекам в аренду или безвозмездное пользование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Есть/Нет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Сведения об обследовании технического состояния здания, в котором расположена библиотека (указать: проводилось/не проводилось; дата и номер акта, заключения или отчета о техническом состоянии конструкций здания; кто проводил обследование (наименование организации, проводившей обследование, (ответственный исполнитель), наименование СРО и реквизиты документа, дающего право проводить обследование); перечень мероприятий, которые необходимо провести согласно заключению после обследования) 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«Обследование проводилось;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заключение от 28.06.2024 г., №0001-278;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ООО «Строитель» Член СРО НП «Строительная экспертиза», номер в гос. реестре СРО-П-003, протокол №3 от 01.09.2024, сертификат соответствия серия ОС/001-005 №Р-002, срок действия с 31.03.2024 г. по 30.03.2029 г.;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проведение капитального ремонта кровли, проведение капитального ремонта по полной замене оконных блоков, проведение капитального ремонта по смене трубопроводов, проведение текущего ремонта по замене полов из линолеума.»  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наличии/ отсутствии аварийного и(или) ветхого состояния зданий или помещений, включая предоставление заверенной копии акта, заключения или отчета о техническом состоянии конструкций здания библиотеки, составленного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уполномоченной в соответствии с законодательством Российской Федерации организацией (указать: есть/нет; согласно акту, заключению или отчету аварийное и (или) ветхое состояние здания или помещений библиотеки отсутствует/присутствует)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 xml:space="preserve">Например,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«выписка ЕГРН - статус объекта не аварийный»;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«справка о состоянии общедомового имущества.»;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«техническое заключение СРО.»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Сведения о проведенном капитальном ремонте библиотеки или реконструкции (указать: год окончания ремонта, источник финансирования, объем финансирования (руб.), перечень мероприятий)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«2024 год; бюджет муниципального образования; 5 000 000 рублей; проведение капитального ремонта кровли, проведение капитального ремонта по смене трубопроводов.»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запланированном капитальном ремонте библиотеки или реконструкции (год окончания ремонта, источник финансирования, объем финансирования (руб.), перечень мероприятий)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«2025 год; бюджет субъекта РФ; 2 000 000 рублей; проведение капитального ремонта по полной замене оконных блоков).»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 финансирование со стороны субъекта Российской Федерации, не входящее в сумму обязательного софинансирования, на модернизацию библиотеки в 2026 г. (указать объем финансирования и назначение расходов, в случае отсутствия указать «нет»)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«2 000 000 рублей на проведение капитального ремонта библиотеки»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Дополнительное финансирование со стороны муниципального образования, не входящее в сумму обязательного софинансирования, на модернизацию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библиотеки в 2026 г. (указать объем финансирования и назначение расходов, в случае отсутствия указать «нет»)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 xml:space="preserve">Например,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«1 000 000 рублей на проведение текущего ремонта библиотеки»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Иное финансирование на модернизацию библиотеки в 2026 г. (указать источник финансирования, объем финансирования и назначение расходов, в случае отсутствия указать «нет»)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ООО «Отличник», 500 000 рублей на пополнение фондов библиотеки»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том, что в библиотеке предусмотрена возможность обеспечения канала для высокоскоростного широкополосного доступа к сети «Интернет» (указать: есть/запланировано подключение в 2025 году; текущая и/или планируемая скорость подключения; источник финансирования подключения).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«Запланировано подключение в 2025 году;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планируемая скорость подключения 100 Мбит/с;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бюджет муниципального образования.»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подключении библиотеки к Национальной электронной библиотеке (НЭБ)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случае, если подключена, указать реквизиты безвозмездного договора/запланировано подключение к НЭБ в 2026 г.) 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Например,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«Запланировано подключение к НЭБ в 2026 году.»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фонда библиотеки на дату подачи заявки (экземпляров)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«15 000 экз.»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Планируемое пополнение фонда библиотеки за период 2027-2029 гг. (указать год и количество экземпляров в соответствии с гарантийным письмом)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«2027 год – 750 экз.;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2028 год – 750 экз.;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2029 год – 750 экз.»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Объем планируемого финансирования на пополнение фонда библиотеки за период 2027-2029 гг. (указать год, источник финансирования, объем планируемого финансирования в соответствии с документом, подтверждающим намерение субъекта РФ и (или) учредителя муниципальной библиотеки обеспечить пополнение ее фонда новыми книжными и периодическими изданиями на срок не менее 3 лет после реализации проекта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«2027 год – бюджет субъекта РФ, 500 000 рублей;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2028 год – бюджет субъекта РФ,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500 000 рублей;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2029 год – бюджет субъекта РФ, 500 000 рублей»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tabs>
                <w:tab w:val="left" w:pos="92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заверенных копий документов или договоров, подтверждающих намерение субъекта Российской Федерации и (или) учредителя библиотеки обеспечить пополнение ее фонда новыми книжными и периодическими изданиями, а также расчет планируемых расходов (указать: есть/нет, наименование и реквизиты документа)</w:t>
            </w:r>
          </w:p>
        </w:tc>
        <w:tc>
          <w:tcPr>
            <w:tcW w:w="4717" w:type="dxa"/>
          </w:tcPr>
          <w:p w:rsidR="004B380B" w:rsidRDefault="004B380B" w:rsidP="004B380B">
            <w:pPr>
              <w:tabs>
                <w:tab w:val="left" w:pos="34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Например, </w:t>
            </w:r>
          </w:p>
          <w:p w:rsidR="004B380B" w:rsidRDefault="004B380B" w:rsidP="004B380B">
            <w:pPr>
              <w:tabs>
                <w:tab w:val="left" w:pos="34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«Есть; </w:t>
            </w:r>
          </w:p>
          <w:p w:rsidR="004B380B" w:rsidRDefault="004B380B" w:rsidP="004B380B">
            <w:pPr>
              <w:tabs>
                <w:tab w:val="left" w:pos="34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Выписка из бюджета муниципального образования на период 2027 – 2029 гг.; гарантийное письмо от руководителя муниципального образования на период 2027-2029 гг.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в населенном пункте, где расположена библиотека, образовательной организации, осуществляющей образовательную деятельность по образовательным программам начального общего, основного общего и (или) среднего общего образования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Есть (указывается наименование организации) / Нет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Помещения библиотеки (не менее 50 процентов площади помещений для обслуживания посетителей) доступны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лиц с ограниченными возможностями здоровья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 xml:space="preserve">Да (указывается имеющееся оборудование) / Нет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Например,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«Да, установлен пандус, тактильная плитка, тактильные таблички, световые маяки, кнопка вызова у лестницы перед входом библиотеки, оборудован санузел.» 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Режим работы библиотеки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Например, </w:t>
            </w:r>
          </w:p>
          <w:p w:rsidR="004B380B" w:rsidRDefault="004B380B" w:rsidP="004B380B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«Понедельник-Пятница: с 11:00 до 20:00; </w:t>
            </w:r>
          </w:p>
          <w:p w:rsidR="004B380B" w:rsidRDefault="004B380B" w:rsidP="004B380B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Суббота-Воскресенье: с 11:00 до 18:00»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Наличие в библиотеке не менее двух полных ставок основного персонала 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Указать наименование должностей согласно штатного расписания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у основного персонала библиотеки сертификатов или удостоверений о повышении квалификации за последние 5 лет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Указать должность сотрудника, имеющиеся сертификаты или удостоверения о повышении квалификации, год их получения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Наличие обращения (эссе) руководителя библиотеки 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bookmarkStart w:id="3" w:name="_heading=h.gjdgxs" w:colFirst="0" w:colLast="0"/>
            <w:bookmarkEnd w:id="3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Есть/нет</w:t>
            </w: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концепции модернизации библиотеки, включая: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дизайн-концепцию библиотеки, состоящую из следующих документов: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функциональная концепция помещений; 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концепция зонирования;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 план расстановки мебели;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 план расстановки электрических розеток и выводов для подключения доступа в информационно-телекоммуникационную сеть «Интернет»;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д) план расстановки светильников;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план мероприятий по развитию компетенций и повышению квалификации основного персонала (на три года после модернизации);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примерный план организации и проведения культурно-просветительских, образовательных, социально-значимых, в том числе краеведческих, мероприятий, совместных региональных (межрегиональных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межпоселенческих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мероприятий (на следующий год после модернизации);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оценка потенциального влияния созданных модельных муниципальных библиотек на развитие социокультурной инфраструктуры соответствующих территорий;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5) обоснование статей сметы расходов на проведение каждого из планируемых мероприятий.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Есть/Нет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1) Есть/Нет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а) Есть/Нет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б) Есть/Нет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в) Есть/Нет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г) Есть/Нет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д) Есть/Нет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2) Есть/Нет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3) Есть/Нет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4) Есть/Нет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5) Есть/Нет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  <w:tr w:rsidR="004B380B">
        <w:tc>
          <w:tcPr>
            <w:tcW w:w="5348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Наличие наград, поощрений, иных документов, подтверждающих участие библиотеки в иных социально-культурных проектах, конкурсах, движениях и др.</w:t>
            </w:r>
          </w:p>
        </w:tc>
        <w:tc>
          <w:tcPr>
            <w:tcW w:w="4717" w:type="dxa"/>
          </w:tcPr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Есть/Нет;</w:t>
            </w:r>
          </w:p>
          <w:p w:rsidR="004B380B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Указать награду, поощрение, иные документы, подтверждающие участие библиотеки в иных социально-культурных проектах, конкурсах, движениях и др.; год получения</w:t>
            </w:r>
          </w:p>
        </w:tc>
      </w:tr>
      <w:tr w:rsidR="004B380B">
        <w:tc>
          <w:tcPr>
            <w:tcW w:w="5348" w:type="dxa"/>
          </w:tcPr>
          <w:p w:rsidR="004B380B" w:rsidRPr="00D21D73" w:rsidRDefault="004B380B" w:rsidP="0042243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D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Субъект Российской Федерации, направляющий заявку на библиотеку, реализует </w:t>
            </w:r>
            <w:r w:rsidR="0042243F" w:rsidRPr="00D21D7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(результаты), направленные на развитие инфраструктуры (строительство, реконструкция, капитальный ремонт, модернизация объектов капитального строительства, приобретение объектов недвижимого имущества) в опорных населенных пунктах, включенных в Единый перечень опорных населенных пунктов, и (или) на геостратегических территориях Российской Федерации, утвержденных распоряжением Правительства Российской Федерации от 28.12.2024 № 4146-р.</w:t>
            </w:r>
          </w:p>
        </w:tc>
        <w:tc>
          <w:tcPr>
            <w:tcW w:w="4717" w:type="dxa"/>
          </w:tcPr>
          <w:p w:rsidR="004B380B" w:rsidRPr="00D21D73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D21D73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Да (указывается перечень реализуемых мероприятий</w:t>
            </w:r>
            <w:r w:rsidR="0042243F" w:rsidRPr="00D21D73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в обозначенных территориях</w:t>
            </w:r>
            <w:r w:rsidRPr="00D21D73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)/Нет</w:t>
            </w:r>
          </w:p>
          <w:p w:rsidR="004B380B" w:rsidRPr="00D21D73" w:rsidRDefault="004B380B" w:rsidP="004B380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</w:tbl>
    <w:p w:rsidR="00690251" w:rsidRDefault="0069025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251" w:rsidRDefault="0001668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Указать перечень прилагаемых документов</w:t>
      </w:r>
    </w:p>
    <w:p w:rsidR="00690251" w:rsidRDefault="0069025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90251" w:rsidRDefault="0069025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90251" w:rsidRDefault="0001668C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Руководитель высшего исполнительного органа </w:t>
      </w:r>
    </w:p>
    <w:p w:rsidR="00690251" w:rsidRDefault="0001668C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субъекта</w:t>
      </w:r>
      <w:r w:rsidR="00B905B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ФИО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</w:p>
    <w:p w:rsidR="00690251" w:rsidRPr="00C736EE" w:rsidRDefault="0001668C" w:rsidP="00C736EE">
      <w:pPr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                               М.П.</w:t>
      </w:r>
    </w:p>
    <w:p w:rsidR="00690251" w:rsidRDefault="00690251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90251" w:rsidRDefault="00690251">
      <w:pPr>
        <w:keepNext/>
        <w:keepLines/>
        <w:shd w:val="clear" w:color="auto" w:fill="FFFFFF"/>
        <w:spacing w:before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90251" w:rsidRDefault="00690251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69025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MV Bol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54F"/>
    <w:multiLevelType w:val="multilevel"/>
    <w:tmpl w:val="562C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777781"/>
    <w:multiLevelType w:val="multilevel"/>
    <w:tmpl w:val="C1EAE870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51"/>
    <w:rsid w:val="0001668C"/>
    <w:rsid w:val="00064CB2"/>
    <w:rsid w:val="000E312E"/>
    <w:rsid w:val="0042243F"/>
    <w:rsid w:val="00482B81"/>
    <w:rsid w:val="004B380B"/>
    <w:rsid w:val="00690251"/>
    <w:rsid w:val="00A4752B"/>
    <w:rsid w:val="00B905B2"/>
    <w:rsid w:val="00C736EE"/>
    <w:rsid w:val="00D21D73"/>
    <w:rsid w:val="00E6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48A2"/>
  <w15:docId w15:val="{49EB0B3B-5D97-43BE-AA59-A8465656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8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imes New Roman" w:hAnsi="Times New Roman" w:cs="Times New Roman"/>
      <w:sz w:val="18"/>
      <w:szCs w:val="18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ocdata">
    <w:name w:val="docdata"/>
    <w:aliases w:val="docy,v5,7541,bqiaagaaeyqcaaagiaiaaanggaaabcecaaaaaaaaaaaaaaaaaaaaaaaaaaaaaaaaaaaaaaaaaaaaaaaaaaaaaaaaaaaaaaaaaaaaaaaaaaaaaaaaaaaaaaaaaaaaaaaaaaaaaaaaaaaaaaaaaaaaaaaaaaaaaaaaaaaaaaaaaaaaaaaaaaaaaaaaaaaaaaaaaaaaaaaaaaaaaaaaaaaaaaaaaaaaaaaaaaaaaaaa"/>
    <w:basedOn w:val="a"/>
    <w:rsid w:val="00482B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Normal (Web)"/>
    <w:basedOn w:val="a"/>
    <w:uiPriority w:val="99"/>
    <w:semiHidden/>
    <w:unhideWhenUsed/>
    <w:rsid w:val="00482B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yJlbRMxV5t6E+kUYId7aKnHGJQ==">CgMxLjAyDmguZnpjdGdld2MzOW01MgloLjMwajB6bGwyCGguZ2pkZ3hzOAByITFaQUNQUHRnYVd6RGl2Zi1NRGZFdVJ4djZoUFhvYU02dA==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РГБ</Company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Ваньков Вадим Валерьевич</dc:creator>
  <cp:lastModifiedBy>Валентина</cp:lastModifiedBy>
  <cp:revision>2</cp:revision>
  <dcterms:created xsi:type="dcterms:W3CDTF">2025-07-22T10:39:00Z</dcterms:created>
  <dcterms:modified xsi:type="dcterms:W3CDTF">2025-07-22T10:39:00Z</dcterms:modified>
</cp:coreProperties>
</file>