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color w:val="2F5496"/>
          <w:sz w:val="32"/>
          <w:szCs w:val="32"/>
          <w:u w:val="single"/>
        </w:rPr>
      </w:pPr>
      <w:r>
        <w:rPr>
          <w:b/>
          <w:color w:val="2F5496" w:themeColor="accent1" w:themeShade="BF"/>
          <w:sz w:val="32"/>
          <w:szCs w:val="32"/>
          <w:u w:val="single"/>
        </w:rPr>
        <w:t xml:space="preserve">ДИЗАЙН</w:t>
      </w:r>
      <w:r>
        <w:rPr>
          <w:b/>
          <w:color w:val="2F5496" w:themeColor="accent1" w:themeShade="BF"/>
          <w:sz w:val="32"/>
          <w:szCs w:val="32"/>
          <w:u w:val="single"/>
        </w:rPr>
        <w:t xml:space="preserve">-КОНЦЕПЦИЯ</w:t>
      </w:r>
      <w:r>
        <w:rPr>
          <w:b/>
          <w:color w:val="2F5496" w:themeColor="accent1" w:themeShade="BF"/>
          <w:sz w:val="32"/>
          <w:szCs w:val="32"/>
          <w:u w:val="single"/>
        </w:rPr>
        <w:t xml:space="preserve"> </w:t>
      </w:r>
      <w:r>
        <w:rPr>
          <w:b/>
          <w:color w:val="2F5496" w:themeColor="accent1" w:themeShade="BF"/>
          <w:sz w:val="32"/>
          <w:szCs w:val="32"/>
          <w:u w:val="single"/>
        </w:rPr>
        <w:t xml:space="preserve">ЦЕНТРАЛЬНОЙ БИБЛИОТЕКИ МБУ «БИБЛИОТЕКА» КОЛПАШЕВСКОГО РАЙОНА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БАЗОВЫЕ ФУНКЦИОНАЛЬНЫЕ ЗОНЫ:</w:t>
      </w:r>
      <w:r/>
    </w:p>
    <w:p>
      <w:pPr>
        <w:pStyle w:val="715"/>
        <w:numPr>
          <w:ilvl w:val="0"/>
          <w:numId w:val="11"/>
        </w:numPr>
        <w:ind w:left="0" w:firstLine="709"/>
        <w:jc w:val="both"/>
        <w:spacing w:lineRule="auto" w:line="276"/>
        <w:rPr>
          <w:b/>
          <w:bCs/>
          <w:color w:val="2F5496"/>
          <w:sz w:val="28"/>
          <w:szCs w:val="28"/>
        </w:rPr>
      </w:pPr>
      <w:r>
        <w:rPr>
          <w:b/>
          <w:bCs/>
          <w:color w:val="2F5496" w:themeColor="accent1" w:themeShade="BF"/>
          <w:sz w:val="28"/>
          <w:szCs w:val="28"/>
        </w:rPr>
        <w:t xml:space="preserve">Зона информационно-библиотечного обслуживания пользователей.</w:t>
      </w:r>
      <w:r/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Зона будет расположена в холле первого этажа, </w:t>
      </w:r>
      <w:r>
        <w:rPr>
          <w:sz w:val="28"/>
          <w:szCs w:val="28"/>
        </w:rPr>
        <w:t xml:space="preserve">где читателя встретят, помогут раздеться, сориентируют читателя по выбору зоны для дальнейшей комфортной работы в библиотеке</w:t>
      </w:r>
      <w:r>
        <w:rPr>
          <w:sz w:val="28"/>
          <w:szCs w:val="28"/>
        </w:rPr>
        <w:t xml:space="preserve">, в том числе для </w:t>
      </w:r>
      <w:r>
        <w:rPr>
          <w:sz w:val="28"/>
          <w:szCs w:val="28"/>
        </w:rPr>
        <w:t xml:space="preserve">лиц с ограниченными возможностями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/>
    </w:p>
    <w:p>
      <w:pPr>
        <w:pStyle w:val="715"/>
        <w:numPr>
          <w:ilvl w:val="0"/>
          <w:numId w:val="11"/>
        </w:numPr>
        <w:ind w:left="1134" w:hanging="425"/>
        <w:jc w:val="both"/>
        <w:spacing w:lineRule="auto" w:line="276"/>
        <w:rPr>
          <w:b/>
          <w:bCs/>
          <w:color w:val="2F5496"/>
          <w:sz w:val="28"/>
          <w:szCs w:val="28"/>
        </w:rPr>
      </w:pPr>
      <w:r>
        <w:rPr>
          <w:b/>
          <w:bCs/>
          <w:color w:val="2F5496" w:themeColor="accent1" w:themeShade="BF"/>
          <w:sz w:val="28"/>
          <w:szCs w:val="28"/>
        </w:rPr>
        <w:t xml:space="preserve">Зона абонемента</w:t>
      </w:r>
      <w:r/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Расположен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на 1 этаже здания, </w:t>
      </w:r>
      <w:r>
        <w:rPr>
          <w:sz w:val="28"/>
          <w:szCs w:val="28"/>
        </w:rPr>
        <w:t xml:space="preserve">состоит и</w:t>
      </w:r>
      <w:r>
        <w:rPr>
          <w:sz w:val="28"/>
          <w:szCs w:val="28"/>
        </w:rPr>
        <w:t xml:space="preserve">з</w:t>
      </w:r>
      <w:r>
        <w:rPr>
          <w:sz w:val="28"/>
          <w:szCs w:val="28"/>
        </w:rPr>
        <w:t xml:space="preserve"> большого </w:t>
      </w:r>
      <w:r>
        <w:rPr>
          <w:sz w:val="28"/>
          <w:szCs w:val="28"/>
        </w:rPr>
        <w:t xml:space="preserve">и малого залов, а </w:t>
      </w:r>
      <w:r>
        <w:rPr>
          <w:sz w:val="28"/>
          <w:szCs w:val="28"/>
        </w:rPr>
        <w:t xml:space="preserve">также</w:t>
      </w:r>
      <w:r>
        <w:rPr>
          <w:sz w:val="28"/>
          <w:szCs w:val="28"/>
        </w:rPr>
        <w:t xml:space="preserve"> помещения книгохранилища. </w:t>
      </w:r>
      <w:r>
        <w:rPr>
          <w:sz w:val="28"/>
          <w:szCs w:val="28"/>
        </w:rPr>
        <w:t xml:space="preserve">В абонементе будет </w:t>
      </w:r>
      <w:r>
        <w:rPr>
          <w:sz w:val="28"/>
          <w:szCs w:val="28"/>
        </w:rPr>
        <w:t xml:space="preserve">расположено рабочее место для лиц с ОВЗ</w:t>
      </w:r>
      <w:r>
        <w:rPr>
          <w:sz w:val="28"/>
          <w:szCs w:val="28"/>
        </w:rPr>
        <w:t xml:space="preserve">.</w:t>
      </w:r>
      <w:r/>
    </w:p>
    <w:p>
      <w:pPr>
        <w:pStyle w:val="715"/>
        <w:numPr>
          <w:ilvl w:val="0"/>
          <w:numId w:val="11"/>
        </w:numPr>
        <w:ind w:left="0" w:firstLine="709"/>
        <w:jc w:val="both"/>
        <w:spacing w:lineRule="auto" w:line="276"/>
        <w:rPr>
          <w:b/>
          <w:bCs/>
          <w:color w:val="2F5496"/>
          <w:sz w:val="28"/>
          <w:szCs w:val="28"/>
        </w:rPr>
      </w:pPr>
      <w:r>
        <w:rPr>
          <w:b/>
          <w:bCs/>
          <w:color w:val="2F5496" w:themeColor="accent1" w:themeShade="BF"/>
          <w:sz w:val="28"/>
          <w:szCs w:val="28"/>
        </w:rPr>
        <w:t xml:space="preserve">Центр духовно-нравственного просвещения</w:t>
      </w:r>
      <w:r/>
    </w:p>
    <w:p>
      <w:pPr>
        <w:pStyle w:val="715"/>
        <w:numPr>
          <w:ilvl w:val="0"/>
          <w:numId w:val="11"/>
        </w:numPr>
        <w:ind w:left="0" w:firstLine="709"/>
        <w:jc w:val="both"/>
        <w:spacing w:lineRule="auto" w:line="276"/>
        <w:rPr>
          <w:b/>
          <w:bCs/>
          <w:color w:val="2F5496"/>
          <w:sz w:val="28"/>
          <w:szCs w:val="28"/>
        </w:rPr>
      </w:pPr>
      <w:r>
        <w:rPr>
          <w:b/>
          <w:bCs/>
          <w:color w:val="2F5496" w:themeColor="accent1" w:themeShade="BF"/>
          <w:sz w:val="28"/>
          <w:szCs w:val="28"/>
        </w:rPr>
        <w:t xml:space="preserve"> </w:t>
      </w:r>
      <w:r>
        <w:rPr>
          <w:b/>
          <w:bCs/>
          <w:color w:val="2F5496" w:themeColor="accent1" w:themeShade="BF"/>
          <w:sz w:val="28"/>
          <w:szCs w:val="28"/>
        </w:rPr>
        <w:t xml:space="preserve">Зона читального зала</w:t>
      </w:r>
      <w:r/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Расположен</w:t>
      </w:r>
      <w:r>
        <w:rPr>
          <w:sz w:val="28"/>
          <w:szCs w:val="28"/>
        </w:rPr>
        <w:t xml:space="preserve">ы</w:t>
      </w:r>
      <w:r>
        <w:rPr>
          <w:sz w:val="28"/>
          <w:szCs w:val="28"/>
        </w:rPr>
        <w:t xml:space="preserve"> на 2 этаже здания, </w:t>
      </w:r>
      <w:r>
        <w:rPr>
          <w:sz w:val="28"/>
          <w:szCs w:val="28"/>
        </w:rPr>
        <w:t xml:space="preserve">включают </w:t>
      </w:r>
      <w:r>
        <w:rPr>
          <w:sz w:val="28"/>
          <w:szCs w:val="28"/>
        </w:rPr>
        <w:t xml:space="preserve">Центр общественного доступа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фонд читального зала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зал проведения массовых культурно-просветительских мероприятий</w:t>
      </w:r>
      <w:r>
        <w:rPr>
          <w:sz w:val="28"/>
          <w:szCs w:val="28"/>
        </w:rPr>
        <w:t xml:space="preserve">.</w:t>
      </w:r>
      <w:r/>
    </w:p>
    <w:p>
      <w:pPr>
        <w:pStyle w:val="715"/>
        <w:numPr>
          <w:ilvl w:val="0"/>
          <w:numId w:val="11"/>
        </w:numPr>
        <w:ind w:left="1276" w:hanging="425"/>
        <w:jc w:val="both"/>
        <w:spacing w:lineRule="auto" w:line="276"/>
        <w:rPr>
          <w:b/>
          <w:bCs/>
          <w:color w:val="2F5496"/>
          <w:sz w:val="28"/>
          <w:szCs w:val="28"/>
        </w:rPr>
      </w:pPr>
      <w:r>
        <w:rPr>
          <w:b/>
          <w:bCs/>
          <w:color w:val="2F5496" w:themeColor="accent1" w:themeShade="BF"/>
          <w:sz w:val="28"/>
          <w:szCs w:val="28"/>
        </w:rPr>
        <w:t xml:space="preserve">Административная зона</w:t>
      </w:r>
      <w:r/>
    </w:p>
    <w:p>
      <w:pPr>
        <w:ind w:firstLine="709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</w:r>
      <w:r/>
    </w:p>
    <w:p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Д</w:t>
      </w:r>
      <w:r>
        <w:rPr>
          <w:b/>
          <w:bCs/>
          <w:sz w:val="28"/>
          <w:szCs w:val="28"/>
          <w:u w:val="single"/>
        </w:rPr>
        <w:t xml:space="preserve">ОПОЛНИТЕЛЬНЫЕ ЗОНЫ:</w:t>
      </w:r>
      <w:r/>
    </w:p>
    <w:p>
      <w:pPr>
        <w:pStyle w:val="715"/>
        <w:numPr>
          <w:ilvl w:val="0"/>
          <w:numId w:val="11"/>
        </w:numPr>
        <w:jc w:val="both"/>
        <w:spacing w:lineRule="auto" w:line="276"/>
        <w:rPr>
          <w:b/>
          <w:bCs/>
          <w:color w:val="2F5496"/>
          <w:sz w:val="28"/>
          <w:szCs w:val="28"/>
        </w:rPr>
      </w:pPr>
      <w:r>
        <w:rPr>
          <w:b/>
          <w:bCs/>
          <w:color w:val="2F5496" w:themeColor="accent1" w:themeShade="BF"/>
          <w:sz w:val="28"/>
          <w:szCs w:val="28"/>
        </w:rPr>
        <w:t xml:space="preserve">Зона для тихого чтения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Расположена в малом зале абонемента на 1 этаже</w:t>
      </w:r>
      <w:r>
        <w:rPr>
          <w:sz w:val="28"/>
          <w:szCs w:val="28"/>
        </w:rPr>
        <w:t xml:space="preserve">, предназначена </w:t>
      </w:r>
      <w:r>
        <w:rPr>
          <w:sz w:val="28"/>
          <w:szCs w:val="28"/>
        </w:rPr>
        <w:t xml:space="preserve">для занятий читателей в</w:t>
      </w:r>
      <w:r>
        <w:rPr>
          <w:sz w:val="28"/>
          <w:szCs w:val="28"/>
        </w:rPr>
        <w:t xml:space="preserve"> клубах по интересам и любительских объединениях</w:t>
      </w:r>
      <w:r>
        <w:rPr>
          <w:sz w:val="28"/>
          <w:szCs w:val="28"/>
        </w:rPr>
        <w:t xml:space="preserve">.</w:t>
      </w:r>
      <w:r/>
    </w:p>
    <w:p>
      <w:pPr>
        <w:pStyle w:val="715"/>
        <w:numPr>
          <w:ilvl w:val="0"/>
          <w:numId w:val="11"/>
        </w:numPr>
        <w:jc w:val="both"/>
        <w:rPr>
          <w:color w:val="2F5496"/>
          <w:sz w:val="28"/>
          <w:szCs w:val="28"/>
        </w:rPr>
      </w:pPr>
      <w:r>
        <w:rPr>
          <w:b/>
          <w:bCs/>
          <w:color w:val="2F5496" w:themeColor="accent1" w:themeShade="BF"/>
          <w:sz w:val="28"/>
          <w:szCs w:val="28"/>
        </w:rPr>
        <w:t xml:space="preserve">Зона для индивидуальной работы читателей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Расположена на 1 этаже абонемента, </w:t>
      </w:r>
      <w:r>
        <w:rPr>
          <w:sz w:val="28"/>
          <w:szCs w:val="28"/>
        </w:rPr>
        <w:t xml:space="preserve">включает</w:t>
      </w:r>
      <w:r>
        <w:rPr>
          <w:sz w:val="28"/>
          <w:szCs w:val="28"/>
        </w:rPr>
        <w:t xml:space="preserve"> одно оборудованное место для лиц с ОВЗ.</w:t>
      </w:r>
      <w:r/>
    </w:p>
    <w:p>
      <w:pPr>
        <w:pStyle w:val="715"/>
        <w:numPr>
          <w:ilvl w:val="0"/>
          <w:numId w:val="11"/>
        </w:numPr>
        <w:jc w:val="both"/>
        <w:spacing w:lineRule="auto" w:line="276"/>
        <w:rPr>
          <w:b/>
          <w:bCs/>
          <w:color w:val="2F5496"/>
          <w:sz w:val="28"/>
          <w:szCs w:val="28"/>
        </w:rPr>
      </w:pPr>
      <w:r>
        <w:rPr>
          <w:b/>
          <w:bCs/>
          <w:color w:val="2F5496" w:themeColor="accent1" w:themeShade="BF"/>
          <w:sz w:val="28"/>
          <w:szCs w:val="28"/>
        </w:rPr>
        <w:t xml:space="preserve">Зона для организации работы в малых и средних группах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Расположена в большом зале абонемента на 1 этаже. </w:t>
      </w:r>
      <w:r/>
    </w:p>
    <w:p>
      <w:pPr>
        <w:pStyle w:val="715"/>
        <w:numPr>
          <w:ilvl w:val="0"/>
          <w:numId w:val="11"/>
        </w:numPr>
        <w:jc w:val="both"/>
        <w:rPr>
          <w:b/>
          <w:bCs/>
          <w:color w:val="2F5496"/>
          <w:sz w:val="28"/>
          <w:szCs w:val="28"/>
        </w:rPr>
      </w:pPr>
      <w:r>
        <w:rPr>
          <w:b/>
          <w:bCs/>
          <w:color w:val="2F5496" w:themeColor="accent1" w:themeShade="BF"/>
          <w:sz w:val="28"/>
          <w:szCs w:val="28"/>
        </w:rPr>
        <w:t xml:space="preserve">Зона краеведения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Расположена на 2 этаже читального зала. Здесь в открытом доступе для читателей будут расположен краеведческий фонд читального зала</w:t>
      </w:r>
      <w:r>
        <w:rPr>
          <w:sz w:val="28"/>
          <w:szCs w:val="28"/>
        </w:rPr>
        <w:t xml:space="preserve">.</w:t>
      </w:r>
      <w:r/>
    </w:p>
    <w:p>
      <w:pPr>
        <w:pStyle w:val="715"/>
        <w:numPr>
          <w:ilvl w:val="0"/>
          <w:numId w:val="11"/>
        </w:numPr>
        <w:jc w:val="both"/>
        <w:rPr>
          <w:b/>
          <w:bCs/>
          <w:color w:val="2F5496"/>
          <w:sz w:val="28"/>
          <w:szCs w:val="28"/>
        </w:rPr>
      </w:pPr>
      <w:r>
        <w:rPr>
          <w:b/>
          <w:bCs/>
          <w:color w:val="2F5496" w:themeColor="accent1" w:themeShade="BF"/>
          <w:sz w:val="28"/>
          <w:szCs w:val="28"/>
        </w:rPr>
        <w:t xml:space="preserve">Зона выставочной деятельности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Размещена на </w:t>
      </w:r>
      <w:r>
        <w:rPr>
          <w:sz w:val="28"/>
          <w:szCs w:val="28"/>
        </w:rPr>
        <w:t xml:space="preserve">зоне ресепшен, в залах абонемента и читального зала, </w:t>
      </w:r>
      <w:r>
        <w:rPr>
          <w:sz w:val="28"/>
          <w:szCs w:val="28"/>
        </w:rPr>
        <w:t xml:space="preserve">в лестничном пролёте помещения библиотеки. </w:t>
      </w:r>
      <w:r/>
    </w:p>
    <w:p>
      <w:pPr>
        <w:pStyle w:val="715"/>
        <w:numPr>
          <w:ilvl w:val="0"/>
          <w:numId w:val="11"/>
        </w:numPr>
        <w:jc w:val="both"/>
        <w:rPr>
          <w:b/>
          <w:bCs/>
          <w:color w:val="2F5496"/>
          <w:sz w:val="28"/>
          <w:szCs w:val="28"/>
        </w:rPr>
      </w:pPr>
      <w:r>
        <w:rPr>
          <w:b/>
          <w:bCs/>
          <w:color w:val="2F5496" w:themeColor="accent1" w:themeShade="BF"/>
          <w:sz w:val="28"/>
          <w:szCs w:val="28"/>
        </w:rPr>
        <w:t xml:space="preserve">Зона отдыха для читателей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Размещена в холле 1 этажа</w:t>
      </w:r>
      <w:r>
        <w:rPr>
          <w:sz w:val="28"/>
          <w:szCs w:val="28"/>
        </w:rPr>
        <w:t xml:space="preserve"> и в лестничном пролете</w:t>
      </w:r>
      <w:r>
        <w:rPr>
          <w:sz w:val="28"/>
          <w:szCs w:val="28"/>
        </w:rPr>
        <w:t xml:space="preserve">. </w:t>
      </w:r>
      <w:r/>
    </w:p>
    <w:p>
      <w:pPr>
        <w:pStyle w:val="715"/>
        <w:numPr>
          <w:ilvl w:val="0"/>
          <w:numId w:val="11"/>
        </w:numPr>
        <w:jc w:val="both"/>
        <w:rPr>
          <w:b/>
          <w:bCs/>
          <w:color w:val="2F5496"/>
          <w:sz w:val="28"/>
          <w:szCs w:val="28"/>
        </w:rPr>
      </w:pPr>
      <w:r>
        <w:rPr>
          <w:b/>
          <w:bCs/>
          <w:color w:val="2F5496" w:themeColor="accent1" w:themeShade="BF"/>
          <w:sz w:val="28"/>
          <w:szCs w:val="28"/>
        </w:rPr>
        <w:t xml:space="preserve">Зона для </w:t>
      </w:r>
      <w:r>
        <w:rPr>
          <w:b/>
          <w:bCs/>
          <w:color w:val="2F5496" w:themeColor="accent1" w:themeShade="BF"/>
          <w:sz w:val="28"/>
          <w:szCs w:val="28"/>
        </w:rPr>
        <w:t xml:space="preserve">буккросинга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Зона для </w:t>
      </w:r>
      <w:r>
        <w:rPr>
          <w:sz w:val="28"/>
          <w:szCs w:val="28"/>
        </w:rPr>
        <w:t xml:space="preserve">буккросинга</w:t>
      </w:r>
      <w:r>
        <w:rPr>
          <w:sz w:val="28"/>
          <w:szCs w:val="28"/>
        </w:rPr>
        <w:t xml:space="preserve"> будет создана для организации обмена книгами среди жителей города.</w:t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/>
    </w:p>
    <w:p>
      <w:pPr>
        <w:jc w:val="center"/>
        <w:rPr>
          <w:b/>
          <w:i/>
          <w:color w:val="2F5496"/>
          <w:sz w:val="28"/>
          <w:szCs w:val="28"/>
        </w:rPr>
      </w:pPr>
      <w:r>
        <w:rPr>
          <w:b/>
          <w:i/>
          <w:color w:val="2F5496" w:themeColor="accent1" w:themeShade="BF"/>
          <w:sz w:val="28"/>
          <w:szCs w:val="28"/>
        </w:rPr>
        <w:t xml:space="preserve">План расстановки мебели</w:t>
      </w:r>
      <w:r>
        <w:rPr>
          <w:b/>
          <w:i/>
          <w:color w:val="2F5496" w:themeColor="accent1" w:themeShade="BF"/>
          <w:sz w:val="28"/>
          <w:szCs w:val="28"/>
        </w:rPr>
        <w:t xml:space="preserve"> в помещениях Центральной библиотеки</w:t>
      </w:r>
      <w:r>
        <w:rPr>
          <w:b/>
          <w:i/>
          <w:color w:val="2F5496" w:themeColor="accent1" w:themeShade="BF"/>
          <w:sz w:val="28"/>
          <w:szCs w:val="28"/>
        </w:rPr>
        <w:t xml:space="preserve">.</w:t>
      </w:r>
      <w:r/>
    </w:p>
    <w:p>
      <w:r>
        <w:t xml:space="preserve">Рис.</w:t>
      </w:r>
      <w:r>
        <w:t xml:space="preserve">1 этажа</w:t>
      </w:r>
      <w:r>
        <w:t xml:space="preserve">.</w:t>
      </w:r>
      <w:r/>
    </w:p>
    <w:p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2825115</wp:posOffset>
                </wp:positionH>
                <wp:positionV relativeFrom="paragraph">
                  <wp:posOffset>99695</wp:posOffset>
                </wp:positionV>
                <wp:extent cx="1143000" cy="1800225"/>
                <wp:effectExtent l="57150" t="5715" r="9525" b="41910"/>
                <wp:wrapNone/>
                <wp:docPr id="1" name="Прямая со стрелкой 38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1143000" cy="1800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0" o:spid="_x0000_s0" o:spt="32" style="position:absolute;mso-wrap-distance-left:9.0pt;mso-wrap-distance-top:0.0pt;mso-wrap-distance-right:9.0pt;mso-wrap-distance-bottom:0.0pt;z-index:251669504;o:allowoverlap:true;o:allowincell:true;mso-position-horizontal-relative:text;margin-left:222.4pt;mso-position-horizontal:absolute;mso-position-vertical-relative:text;margin-top:7.8pt;mso-position-vertical:absolute;width:90.0pt;height:141.8pt;flip:x;" coordsize="100000,100000" path="m0,0l100002,100000nfe" filled="f" strokecolor="#000000" strokeweight="0.75pt">
                <v:path textboxrect="0,0,99997,100000"/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3187065</wp:posOffset>
                </wp:positionH>
                <wp:positionV relativeFrom="paragraph">
                  <wp:posOffset>90170</wp:posOffset>
                </wp:positionV>
                <wp:extent cx="790575" cy="2171700"/>
                <wp:effectExtent l="57150" t="5715" r="9525" b="32384"/>
                <wp:wrapNone/>
                <wp:docPr id="2" name="Прямая со стрелкой 37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790575" cy="2171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" o:spid="_x0000_s1" o:spt="32" style="position:absolute;mso-wrap-distance-left:9.0pt;mso-wrap-distance-top:0.0pt;mso-wrap-distance-right:9.0pt;mso-wrap-distance-bottom:0.0pt;z-index:251668480;o:allowoverlap:true;o:allowincell:true;mso-position-horizontal-relative:text;margin-left:250.9pt;mso-position-horizontal:absolute;mso-position-vertical-relative:text;margin-top:7.1pt;mso-position-vertical:absolute;width:62.2pt;height:171.0pt;flip:x;" coordsize="100000,100000" path="m0,0l99998,100000nfe" filled="f" strokecolor="#000000" strokeweight="0.75pt">
                <v:path textboxrect="0,0,99997,100000"/>
              </v:shape>
            </w:pict>
          </mc:Fallback>
        </mc:AlternateContent>
      </w:r>
      <w:r>
        <w:rPr>
          <w:sz w:val="20"/>
          <w:szCs w:val="20"/>
        </w:rPr>
        <w:t xml:space="preserve">Мобильные металлические стеллажи</w:t>
      </w:r>
      <w:r>
        <w:rPr>
          <w:sz w:val="20"/>
          <w:szCs w:val="20"/>
        </w:rPr>
        <w:t xml:space="preserve"> книгохранилища</w:t>
      </w: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Индивидуальные рабочие места</w:t>
      </w:r>
      <w:r/>
    </w:p>
    <w:p>
      <w:pPr>
        <w:jc w:val="center"/>
      </w:pPr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10160</wp:posOffset>
                </wp:positionV>
                <wp:extent cx="297815" cy="2494280"/>
                <wp:effectExtent l="57150" t="0" r="26034" b="58419"/>
                <wp:wrapNone/>
                <wp:docPr id="3" name="Прямая со стрелкой 34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297815" cy="2494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2" o:spid="_x0000_s2" o:spt="32" style="position:absolute;mso-wrap-distance-left:9.0pt;mso-wrap-distance-top:0.0pt;mso-wrap-distance-right:9.0pt;mso-wrap-distance-bottom:0.0pt;z-index:251660288;o:allowoverlap:true;o:allowincell:true;mso-position-horizontal-relative:text;margin-left:58.8pt;mso-position-horizontal:absolute;mso-position-vertical-relative:text;margin-top:0.8pt;mso-position-vertical:absolute;width:23.4pt;height:196.4pt;flip:x;" coordsize="100000,100000" path="m0,0l99999,100000nfe" filled="f" strokecolor="#000000" strokeweight="0.75pt">
                <v:path textboxrect="0,0,99999,100000"/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1510665</wp:posOffset>
                </wp:positionH>
                <wp:positionV relativeFrom="paragraph">
                  <wp:posOffset>128905</wp:posOffset>
                </wp:positionV>
                <wp:extent cx="1219200" cy="1428750"/>
                <wp:effectExtent l="47625" t="9525" r="9525" b="47625"/>
                <wp:wrapNone/>
                <wp:docPr id="4" name="Прямая со стрелкой 36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1219200" cy="142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3" o:spid="_x0000_s3" o:spt="32" style="position:absolute;mso-wrap-distance-left:9.0pt;mso-wrap-distance-top:0.0pt;mso-wrap-distance-right:9.0pt;mso-wrap-distance-bottom:0.0pt;z-index:251683840;o:allowoverlap:true;o:allowincell:true;mso-position-horizontal-relative:text;margin-left:118.9pt;mso-position-horizontal:absolute;mso-position-vertical-relative:text;margin-top:10.2pt;mso-position-vertical:absolute;width:96.0pt;height:112.5pt;flip:x;" coordsize="100000,100000" path="m0,0l100000,100000nfe" filled="f" strokecolor="#000000" strokeweight="0.75pt">
                <v:path textboxrect="0,0,100000,100000"/>
              </v:shape>
            </w:pict>
          </mc:Fallback>
        </mc:AlternateContent>
      </w:r>
      <w:r>
        <w:rPr>
          <w:sz w:val="20"/>
          <w:szCs w:val="20"/>
        </w:rPr>
        <w:t xml:space="preserve">Рабочее место для лиц с ОВЗ</w:t>
      </w:r>
      <w:r/>
    </w:p>
    <w:p>
      <w:pPr>
        <w:jc w:val="right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4815840</wp:posOffset>
                </wp:positionH>
                <wp:positionV relativeFrom="paragraph">
                  <wp:posOffset>158750</wp:posOffset>
                </wp:positionV>
                <wp:extent cx="657225" cy="3028950"/>
                <wp:effectExtent l="57150" t="13970" r="9525" b="33655"/>
                <wp:wrapNone/>
                <wp:docPr id="5" name="Прямая со стрелкой 35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657225" cy="3028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4" o:spid="_x0000_s4" o:spt="32" style="position:absolute;mso-wrap-distance-left:9.0pt;mso-wrap-distance-top:0.0pt;mso-wrap-distance-right:9.0pt;mso-wrap-distance-bottom:0.0pt;z-index:251671552;o:allowoverlap:true;o:allowincell:true;mso-position-horizontal-relative:text;margin-left:379.2pt;mso-position-horizontal:absolute;mso-position-vertical-relative:text;margin-top:12.5pt;mso-position-vertical:absolute;width:51.8pt;height:238.5pt;flip:x;" coordsize="100000,100000" path="m0,0l100004,100000nfe" filled="f" strokecolor="#000000" strokeweight="0.75pt">
                <v:path textboxrect="0,0,99993,100000"/>
              </v:shape>
            </w:pict>
          </mc:Fallback>
        </mc:AlternateContent>
      </w:r>
      <w:r>
        <w:rPr>
          <w:sz w:val="20"/>
          <w:szCs w:val="20"/>
        </w:rPr>
        <w:t xml:space="preserve">Малый подвижный лифт</w:t>
      </w:r>
      <w:r/>
    </w:p>
    <w:p>
      <w:r/>
      <w:r/>
    </w:p>
    <w:p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1653540</wp:posOffset>
                </wp:positionH>
                <wp:positionV relativeFrom="paragraph">
                  <wp:posOffset>3487419</wp:posOffset>
                </wp:positionV>
                <wp:extent cx="2247900" cy="2695575"/>
                <wp:effectExtent l="0" t="38100" r="57150" b="28575"/>
                <wp:wrapNone/>
                <wp:docPr id="6" name="Прямая со стрелкой 28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V="1">
                          <a:off x="0" y="0"/>
                          <a:ext cx="2247900" cy="2695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5" o:spid="_x0000_s5" o:spt="32" style="position:absolute;mso-wrap-distance-left:9.0pt;mso-wrap-distance-top:0.0pt;mso-wrap-distance-right:9.0pt;mso-wrap-distance-bottom:0.0pt;z-index:251665408;o:allowoverlap:true;o:allowincell:true;mso-position-horizontal-relative:margin;margin-left:130.2pt;mso-position-horizontal:absolute;mso-position-vertical-relative:text;margin-top:274.6pt;mso-position-vertical:absolute;width:177.0pt;height:212.2pt;flip:y;" coordsize="100000,100000" path="m0,0l99999,100000nfe" filled="f" strokecolor="#000000" strokeweight="0.75pt">
                <v:path textboxrect="0,0,99998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3601719</wp:posOffset>
                </wp:positionV>
                <wp:extent cx="1095375" cy="2699385"/>
                <wp:effectExtent l="0" t="38100" r="66675" b="24765"/>
                <wp:wrapNone/>
                <wp:docPr id="7" name="Прямая со стрелкой 31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V="1">
                          <a:off x="0" y="0"/>
                          <a:ext cx="1095375" cy="2699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6" o:spid="_x0000_s6" o:spt="32" style="position:absolute;mso-wrap-distance-left:9.0pt;mso-wrap-distance-top:0.0pt;mso-wrap-distance-right:9.0pt;mso-wrap-distance-bottom:0.0pt;z-index:251670528;o:allowoverlap:true;o:allowincell:true;mso-position-horizontal-relative:text;margin-left:78.5pt;mso-position-horizontal:absolute;mso-position-vertical-relative:text;margin-top:283.6pt;mso-position-vertical:absolute;width:86.2pt;height:212.5pt;flip:y;" coordsize="100000,100000" path="m0,0l100000,100000nfe" filled="f" strokecolor="#000000" strokeweight="0.75pt">
                <v:path textboxrect="0,0,99994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3279775</wp:posOffset>
                </wp:positionH>
                <wp:positionV relativeFrom="paragraph">
                  <wp:posOffset>4046220</wp:posOffset>
                </wp:positionV>
                <wp:extent cx="1659890" cy="1967230"/>
                <wp:effectExtent l="38100" t="38100" r="35560" b="33020"/>
                <wp:wrapNone/>
                <wp:docPr id="8" name="Прямая со стрелкой 27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 flipV="1">
                          <a:off x="0" y="0"/>
                          <a:ext cx="1659889" cy="1967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7" o:spid="_x0000_s7" o:spt="32" style="position:absolute;mso-wrap-distance-left:9.0pt;mso-wrap-distance-top:0.0pt;mso-wrap-distance-right:9.0pt;mso-wrap-distance-bottom:0.0pt;z-index:251661312;o:allowoverlap:true;o:allowincell:true;mso-position-horizontal-relative:text;margin-left:258.2pt;mso-position-horizontal:absolute;mso-position-vertical-relative:text;margin-top:318.6pt;mso-position-vertical:absolute;width:130.7pt;height:154.9pt;flip:xy;" coordsize="100000,100000" path="m0,0l100000,100000nfe" filled="f" strokecolor="#000000" strokeweight="0.75pt">
                <v:path textboxrect="0,0,99997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4422140</wp:posOffset>
                </wp:positionV>
                <wp:extent cx="676275" cy="1619250"/>
                <wp:effectExtent l="57150" t="36195" r="9525" b="11430"/>
                <wp:wrapNone/>
                <wp:docPr id="9" name="Прямая со стрелкой 29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 flipV="1">
                          <a:off x="0" y="0"/>
                          <a:ext cx="676275" cy="161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8" o:spid="_x0000_s8" o:spt="32" style="position:absolute;mso-wrap-distance-left:9.0pt;mso-wrap-distance-top:0.0pt;mso-wrap-distance-right:9.0pt;mso-wrap-distance-bottom:0.0pt;z-index:251666432;o:allowoverlap:true;o:allowincell:true;mso-position-horizontal-relative:text;margin-left:322.9pt;mso-position-horizontal:absolute;mso-position-vertical-relative:text;margin-top:348.2pt;mso-position-vertical:absolute;width:53.2pt;height:127.5pt;flip:xy;" coordsize="100000,100000" path="m0,0l99998,100000nfe" filled="f" strokecolor="#000000" strokeweight="0.75pt">
                <v:path textboxrect="0,0,99998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5492115</wp:posOffset>
                </wp:positionH>
                <wp:positionV relativeFrom="paragraph">
                  <wp:posOffset>3060065</wp:posOffset>
                </wp:positionV>
                <wp:extent cx="161925" cy="3076575"/>
                <wp:effectExtent l="9525" t="17145" r="57150" b="11430"/>
                <wp:wrapNone/>
                <wp:docPr id="10" name="Прямая со стрелкой 30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V="1">
                          <a:off x="0" y="0"/>
                          <a:ext cx="161925" cy="307657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9" o:spid="_x0000_s9" o:spt="32" style="position:absolute;mso-wrap-distance-left:9.0pt;mso-wrap-distance-top:0.0pt;mso-wrap-distance-right:9.0pt;mso-wrap-distance-bottom:0.0pt;z-index:251667456;o:allowoverlap:true;o:allowincell:true;mso-position-horizontal-relative:text;margin-left:432.4pt;mso-position-horizontal:absolute;mso-position-vertical-relative:text;margin-top:240.9pt;mso-position-vertical:absolute;width:12.8pt;height:242.2pt;flip:y;" coordsize="100000,100000" path="m0,0l100014,100000nfe" filled="f" strokecolor="#000000" strokeweight="0.75pt">
                <v:path textboxrect="0,0,99969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1837055</wp:posOffset>
                </wp:positionV>
                <wp:extent cx="1704975" cy="4610100"/>
                <wp:effectExtent l="57150" t="32384" r="9525" b="5715"/>
                <wp:wrapNone/>
                <wp:docPr id="11" name="Прямая со стрелкой 32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 flipV="1">
                          <a:off x="0" y="0"/>
                          <a:ext cx="1704975" cy="4610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0" o:spid="_x0000_s10" o:spt="32" style="position:absolute;mso-wrap-distance-left:9.0pt;mso-wrap-distance-top:0.0pt;mso-wrap-distance-right:9.0pt;mso-wrap-distance-bottom:0.0pt;z-index:251672576;o:allowoverlap:true;o:allowincell:true;mso-position-horizontal-relative:text;margin-left:221.7pt;mso-position-horizontal:absolute;mso-position-vertical-relative:text;margin-top:144.7pt;mso-position-vertical:absolute;width:134.2pt;height:363.0pt;flip:xy;" coordsize="100000,100000" path="m0,0l100001,100000nfe" filled="f" strokecolor="#000000" strokeweight="0.75pt">
                <v:path textboxrect="0,0,99994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4747895</wp:posOffset>
                </wp:positionV>
                <wp:extent cx="914400" cy="1114425"/>
                <wp:effectExtent l="9525" t="47625" r="47625" b="9525"/>
                <wp:wrapNone/>
                <wp:docPr id="12" name="Прямая со стрелкой 33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V="1">
                          <a:off x="0" y="0"/>
                          <a:ext cx="914400" cy="1114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1" o:spid="_x0000_s11" o:spt="32" style="position:absolute;mso-wrap-distance-left:9.0pt;mso-wrap-distance-top:0.0pt;mso-wrap-distance-right:9.0pt;mso-wrap-distance-bottom:0.0pt;z-index:251684864;o:allowoverlap:true;o:allowincell:true;mso-position-horizontal-relative:text;margin-left:115.2pt;mso-position-horizontal:absolute;mso-position-vertical-relative:text;margin-top:373.8pt;mso-position-vertical:absolute;width:72.0pt;height:87.8pt;flip:y;" coordsize="100000,100000" path="m0,0l100000,100000nfe" filled="f" strokecolor="#000000" strokeweight="0.75pt">
                <v:path textboxrect="0,0,99999,100000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03844" cy="5646455"/>
                <wp:effectExtent l="0" t="0" r="1905" b="0"/>
                <wp:docPr id="13" name="Рисунок 1" descr="C:\Users\User\Desktop\Все по Нац.проект Культура\Зонирование библиотеки\ПЕРВЫЙ ЭТАЖ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User\Desktop\Все по Нац.проект Культура\Зонирование библиотеки\ПЕРВЫЙ ЭТАЖ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05684" cy="56482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464.9pt;height:444.6pt;" stroked="f" strokeweight="0.75pt">
                <v:path textboxrect="0,0,0,0"/>
                <v:imagedata r:id="rId12" o:title=""/>
              </v:shape>
            </w:pict>
          </mc:Fallback>
        </mc:AlternateContent>
      </w:r>
      <w:r/>
    </w:p>
    <w:p>
      <w:r/>
      <w:r/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Санузел для маломобильных групп населения</w:t>
      </w:r>
      <w:r/>
    </w:p>
    <w:p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Кресла и диван </w:t>
      </w:r>
      <w:r>
        <w:rPr>
          <w:sz w:val="20"/>
          <w:szCs w:val="20"/>
        </w:rPr>
        <w:t xml:space="preserve">для отдыха</w:t>
      </w:r>
      <w:r/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Кафедра выдачи литературы и центр оказания платных услуг населению</w:t>
      </w:r>
      <w:r>
        <w:rPr>
          <w:sz w:val="20"/>
          <w:szCs w:val="20"/>
        </w:rPr>
        <w:t xml:space="preserve">                        Мягкие сиденья</w:t>
      </w:r>
      <w:r>
        <w:rPr>
          <w:sz w:val="20"/>
          <w:szCs w:val="20"/>
        </w:rPr>
        <w:t xml:space="preserve"> </w:t>
      </w:r>
      <w:r/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Зона тихого чтения и встреч участников любительских объединений</w:t>
      </w:r>
      <w:r/>
    </w:p>
    <w:p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Зал для организации работы в малых и средних группах</w:t>
      </w:r>
      <w:r/>
    </w:p>
    <w:p>
      <w:pPr>
        <w:rPr>
          <w:sz w:val="20"/>
          <w:szCs w:val="20"/>
        </w:rPr>
      </w:pPr>
      <w:r>
        <w:rPr>
          <w:sz w:val="20"/>
          <w:szCs w:val="20"/>
        </w:rPr>
        <w:br w:type="page"/>
      </w:r>
      <w:r/>
    </w:p>
    <w:p>
      <w:pPr>
        <w:ind w:firstLine="709"/>
        <w:jc w:val="both"/>
      </w:pPr>
      <w:r>
        <w:t xml:space="preserve">Рис.</w:t>
      </w:r>
      <w:r>
        <w:t xml:space="preserve">1 этажа</w:t>
      </w:r>
      <w:r>
        <w:t xml:space="preserve"> (фронтальный вид).</w:t>
      </w:r>
      <w:r/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168275</wp:posOffset>
                </wp:positionV>
                <wp:extent cx="1438275" cy="1962150"/>
                <wp:effectExtent l="57150" t="6350" r="9525" b="41275"/>
                <wp:wrapNone/>
                <wp:docPr id="14" name="Прямая со стрелкой 26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1438275" cy="1962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3" o:spid="_x0000_s13" o:spt="32" style="position:absolute;mso-wrap-distance-left:9.0pt;mso-wrap-distance-top:0.0pt;mso-wrap-distance-right:9.0pt;mso-wrap-distance-bottom:0.0pt;z-index:251676672;o:allowoverlap:true;o:allowincell:true;mso-position-horizontal-relative:text;margin-left:221.7pt;mso-position-horizontal:absolute;mso-position-vertical-relative:text;margin-top:13.2pt;mso-position-vertical:absolute;width:113.2pt;height:154.5pt;flip:x;" coordsize="100000,100000" path="m0,0l100000,100000nfe" filled="f" strokecolor="#000000" strokeweight="0.75pt">
                <v:path textboxrect="0,0,99999,100000"/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2929890</wp:posOffset>
                </wp:positionH>
                <wp:positionV relativeFrom="paragraph">
                  <wp:posOffset>139700</wp:posOffset>
                </wp:positionV>
                <wp:extent cx="1333500" cy="2781300"/>
                <wp:effectExtent l="57150" t="6350" r="9525" b="41275"/>
                <wp:wrapNone/>
                <wp:docPr id="15" name="Прямая со стрелкой 25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1333500" cy="278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4" o:spid="_x0000_s14" o:spt="32" style="position:absolute;mso-wrap-distance-left:9.0pt;mso-wrap-distance-top:0.0pt;mso-wrap-distance-right:9.0pt;mso-wrap-distance-bottom:0.0pt;z-index:251675648;o:allowoverlap:true;o:allowincell:true;mso-position-horizontal-relative:text;margin-left:230.7pt;mso-position-horizontal:absolute;mso-position-vertical-relative:text;margin-top:11.0pt;mso-position-vertical:absolute;width:105.0pt;height:219.0pt;flip:x;" coordsize="100000,100000" path="m0,0l99998,100000nfe" filled="f" strokecolor="#000000" strokeweight="0.75pt">
                <v:path textboxrect="0,0,99998,100000"/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139700</wp:posOffset>
                </wp:positionV>
                <wp:extent cx="1809750" cy="2247900"/>
                <wp:effectExtent l="57150" t="6350" r="9525" b="50800"/>
                <wp:wrapNone/>
                <wp:docPr id="16" name="Прямая со стрелкой 24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1809750" cy="2247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5" o:spid="_x0000_s15" o:spt="32" style="position:absolute;mso-wrap-distance-left:9.0pt;mso-wrap-distance-top:0.0pt;mso-wrap-distance-right:9.0pt;mso-wrap-distance-bottom:0.0pt;z-index:251674624;o:allowoverlap:true;o:allowincell:true;mso-position-horizontal-relative:text;margin-left:65.0pt;mso-position-horizontal:absolute;mso-position-vertical-relative:text;margin-top:11.0pt;mso-position-vertical:absolute;width:142.5pt;height:177.0pt;flip:x;" coordsize="100000,100000" path="m0,0l100001,100000nfe" filled="f" strokecolor="#000000" strokeweight="0.75pt">
                <v:path textboxrect="0,0,99998,100000"/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149225</wp:posOffset>
                </wp:positionV>
                <wp:extent cx="438150" cy="1476375"/>
                <wp:effectExtent l="9525" t="6350" r="57150" b="31750"/>
                <wp:wrapNone/>
                <wp:docPr id="17" name="Прямая со стрелкой 23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8149" cy="1476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6" o:spid="_x0000_s16" o:spt="32" style="position:absolute;mso-wrap-distance-left:9.0pt;mso-wrap-distance-top:0.0pt;mso-wrap-distance-right:9.0pt;mso-wrap-distance-bottom:0.0pt;z-index:251673600;o:allowoverlap:true;o:allowincell:true;mso-position-horizontal-relative:text;margin-left:91.9pt;mso-position-horizontal:absolute;mso-position-vertical-relative:text;margin-top:11.8pt;mso-position-vertical:absolute;width:34.5pt;height:116.2pt;" coordsize="100000,100000" path="m0,0l100003,100000nfe" filled="f" strokecolor="#000000" strokeweight="0.75pt">
                <v:path textboxrect="0,0,99995,100000"/>
              </v:shape>
            </w:pict>
          </mc:Fallback>
        </mc:AlternateContent>
      </w:r>
      <w:r>
        <w:rPr>
          <w:sz w:val="20"/>
          <w:szCs w:val="20"/>
        </w:rPr>
        <w:t xml:space="preserve">Зона </w:t>
      </w:r>
      <w:r>
        <w:rPr>
          <w:sz w:val="20"/>
          <w:szCs w:val="20"/>
        </w:rPr>
        <w:t xml:space="preserve">буккросинга</w:t>
      </w:r>
      <w:r>
        <w:rPr>
          <w:sz w:val="20"/>
          <w:szCs w:val="20"/>
        </w:rPr>
        <w:t xml:space="preserve">     Кулер с питьевой водой              Зон</w:t>
      </w:r>
      <w:r>
        <w:rPr>
          <w:sz w:val="20"/>
          <w:szCs w:val="20"/>
        </w:rPr>
        <w:t xml:space="preserve">ы</w:t>
      </w:r>
      <w:r>
        <w:rPr>
          <w:sz w:val="20"/>
          <w:szCs w:val="20"/>
        </w:rPr>
        <w:t xml:space="preserve"> для выставочной деятельности</w:t>
      </w:r>
      <w:r/>
    </w:p>
    <w:p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1243964</wp:posOffset>
                </wp:positionH>
                <wp:positionV relativeFrom="paragraph">
                  <wp:posOffset>2784474</wp:posOffset>
                </wp:positionV>
                <wp:extent cx="2162175" cy="3019425"/>
                <wp:effectExtent l="38100" t="38100" r="28575" b="28575"/>
                <wp:wrapNone/>
                <wp:docPr id="18" name="Прямая со стрелкой 19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 flipV="1">
                          <a:off x="0" y="0"/>
                          <a:ext cx="2162175" cy="3019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7" o:spid="_x0000_s17" o:spt="32" style="position:absolute;mso-wrap-distance-left:9.0pt;mso-wrap-distance-top:0.0pt;mso-wrap-distance-right:9.0pt;mso-wrap-distance-bottom:0.0pt;z-index:251663360;o:allowoverlap:true;o:allowincell:true;mso-position-horizontal-relative:text;margin-left:97.9pt;mso-position-horizontal:absolute;mso-position-vertical-relative:text;margin-top:219.2pt;mso-position-vertical:absolute;width:170.2pt;height:237.8pt;flip:xy;" coordsize="100000,100000" path="m0,0l100000,100000nfe" filled="f" strokecolor="#000000" strokeweight="0.75pt">
                <v:path textboxrect="0,0,99999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819785</wp:posOffset>
                </wp:positionH>
                <wp:positionV relativeFrom="paragraph">
                  <wp:posOffset>1890395</wp:posOffset>
                </wp:positionV>
                <wp:extent cx="2186940" cy="4044950"/>
                <wp:effectExtent l="0" t="38100" r="60960" b="31750"/>
                <wp:wrapNone/>
                <wp:docPr id="19" name="Прямая со стрелкой 17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V="1">
                          <a:off x="0" y="0"/>
                          <a:ext cx="2186940" cy="4044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8" o:spid="_x0000_s18" o:spt="32" style="position:absolute;mso-wrap-distance-left:9.0pt;mso-wrap-distance-top:0.0pt;mso-wrap-distance-right:9.0pt;mso-wrap-distance-bottom:0.0pt;z-index:251664384;o:allowoverlap:true;o:allowincell:true;mso-position-horizontal-relative:text;margin-left:64.5pt;mso-position-horizontal:absolute;mso-position-vertical-relative:text;margin-top:148.8pt;mso-position-vertical:absolute;width:172.2pt;height:318.5pt;flip:y;" coordsize="100000,100000" path="m0,0l99998,100000nfe" filled="f" strokecolor="#000000" strokeweight="0.75pt">
                <v:path textboxrect="0,0,99997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299" distR="114299" simplePos="0" relativeHeight="251662336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2976245</wp:posOffset>
                </wp:positionV>
                <wp:extent cx="0" cy="2633980"/>
                <wp:effectExtent l="76200" t="38100" r="57150" b="13970"/>
                <wp:wrapNone/>
                <wp:docPr id="20" name="Прямая со стрелкой 16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V="1">
                          <a:off x="0" y="0"/>
                          <a:ext cx="0" cy="2633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9" o:spid="_x0000_s19" o:spt="32" style="position:absolute;mso-wrap-distance-left:9.0pt;mso-wrap-distance-top:0.0pt;mso-wrap-distance-right:9.0pt;mso-wrap-distance-bottom:0.0pt;z-index:251662336;o:allowoverlap:true;o:allowincell:true;mso-position-horizontal-relative:text;margin-left:58.0pt;mso-position-horizontal:absolute;mso-position-vertical-relative:text;margin-top:234.3pt;mso-position-vertical:absolute;width:0.0pt;height:207.4pt;flip:y;" coordsize="100000,100000" path="m0,0l6097176,100000nfe" filled="f" strokecolor="#000000" strokeweight="0.75pt">
                <v:path textboxrect="0,0,100000,100000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83966" cy="5627445"/>
                <wp:effectExtent l="0" t="0" r="0" b="0"/>
                <wp:docPr id="21" name="Рисунок 5" descr="C:\Users\User\Desktop\Все по Нац.проект Культура\Зонирование библиотеки\ПЕРВЫЙ ЭТАЖ2 — копия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2" descr="C:\Users\User\Desktop\Все по Нац.проект Культура\Зонирование библиотеки\ПЕРВЫЙ ЭТАЖ2 — копия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883966" cy="5627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463.3pt;height:443.1pt;" stroked="f" strokeweight="0.75pt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Место для хранения складных стульев</w:t>
      </w:r>
      <w:r/>
    </w:p>
    <w:p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Рабочая комната технического персонала (под лестницей) </w:t>
      </w:r>
      <w:r/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Встроенные посадочные места</w:t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/>
    </w:p>
    <w:p>
      <w:pPr>
        <w:spacing w:before="240"/>
      </w:pPr>
      <w:r>
        <w:t xml:space="preserve">Рис. 2 этажа.</w:t>
      </w:r>
      <w:r/>
    </w:p>
    <w:p>
      <w:pPr>
        <w:spacing w:befor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-561340</wp:posOffset>
                </wp:positionH>
                <wp:positionV relativeFrom="paragraph">
                  <wp:posOffset>821055</wp:posOffset>
                </wp:positionV>
                <wp:extent cx="3038475" cy="1981200"/>
                <wp:effectExtent l="9525" t="9525" r="57150" b="19050"/>
                <wp:wrapNone/>
                <wp:docPr id="22" name="Соединитель: изогнутый 15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6199999" flipH="1">
                          <a:off x="0" y="0"/>
                          <a:ext cx="3038475" cy="1981200"/>
                        </a:xfrm>
                        <a:prstGeom prst="curvedConnector3">
                          <a:avLst>
                            <a:gd name="adj1" fmla="val 8754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21" o:spid="_x0000_s21" o:spt="38" style="position:absolute;mso-wrap-distance-left:9.0pt;mso-wrap-distance-top:0.0pt;mso-wrap-distance-right:9.0pt;mso-wrap-distance-bottom:0.0pt;z-index:251681792;o:allowoverlap:true;o:allowincell:true;mso-position-horizontal-relative:text;margin-left:-44.2pt;mso-position-horizontal:absolute;mso-position-vertical-relative:text;margin-top:64.6pt;mso-position-vertical:absolute;width:239.2pt;height:156.0pt;rotation:269;flip:x;" coordsize="100000,100000" path="m0,0l0,0c43771,0,87542,25000,87542,50000l87542,50000c87542,75000,93771,100000,100000,100000nfe" filled="f" strokecolor="#000000" strokeweight="0.75pt">
                <v:path textboxrect="0,0,100000,99999"/>
              </v:shape>
            </w:pict>
          </mc:Fallback>
        </mc:AlternateContent>
      </w:r>
      <w:r>
        <w:rPr>
          <w:sz w:val="20"/>
          <w:szCs w:val="20"/>
        </w:rPr>
        <w:t xml:space="preserve">Центр общественного доступа для населения города</w:t>
      </w:r>
      <w:r>
        <w:rPr>
          <w:sz w:val="20"/>
          <w:szCs w:val="20"/>
        </w:rPr>
        <w:t xml:space="preserve"> (10 рабочих мест), центр доступа к Президентской библиотеке им Б.Н. Ельцина, к Национальной электронной библиотеке</w:t>
      </w:r>
      <w:r/>
    </w:p>
    <w:p>
      <w:pPr>
        <w:spacing w:befor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276225</wp:posOffset>
                </wp:positionV>
                <wp:extent cx="495300" cy="1762125"/>
                <wp:effectExtent l="9525" t="9525" r="57150" b="28575"/>
                <wp:wrapNone/>
                <wp:docPr id="23" name="Прямая со стрелкой 14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5300" cy="1762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22" o:spid="_x0000_s22" o:spt="32" style="position:absolute;mso-wrap-distance-left:9.0pt;mso-wrap-distance-top:0.0pt;mso-wrap-distance-right:9.0pt;mso-wrap-distance-bottom:0.0pt;z-index:251680768;o:allowoverlap:true;o:allowincell:true;mso-position-horizontal-relative:text;margin-left:249.4pt;mso-position-horizontal:absolute;mso-position-vertical-relative:text;margin-top:21.8pt;mso-position-vertical:absolute;width:39.0pt;height:138.8pt;" coordsize="100000,100000" path="m0,0l100002,100000nfe" filled="f" strokecolor="#000000" strokeweight="0.75pt">
                <v:path textboxrect="0,0,99994,100000"/>
              </v:shape>
            </w:pict>
          </mc:Fallback>
        </mc:AlternateContent>
      </w:r>
      <w:r>
        <w:rPr>
          <w:sz w:val="20"/>
          <w:szCs w:val="20"/>
        </w:rPr>
        <w:t xml:space="preserve">Мобильные подиумы-сидения (легко трансформируемые, выдвижные)</w:t>
      </w:r>
      <w:r/>
    </w:p>
    <w:p>
      <w:pPr>
        <w:jc w:val="right"/>
        <w:spacing w:befor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238125</wp:posOffset>
                </wp:positionV>
                <wp:extent cx="495300" cy="3552825"/>
                <wp:effectExtent l="9525" t="12700" r="57150" b="25400"/>
                <wp:wrapNone/>
                <wp:docPr id="24" name="Прямая со стрелкой 11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5300" cy="3552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23" o:spid="_x0000_s23" o:spt="32" style="position:absolute;mso-wrap-distance-left:9.0pt;mso-wrap-distance-top:0.0pt;mso-wrap-distance-right:9.0pt;mso-wrap-distance-bottom:0.0pt;z-index:251678720;o:allowoverlap:true;o:allowincell:true;mso-position-horizontal-relative:text;margin-left:105.4pt;mso-position-horizontal:absolute;mso-position-vertical-relative:text;margin-top:18.8pt;mso-position-vertical:absolute;width:39.0pt;height:279.8pt;" coordsize="100000,100000" path="m0,0l100008,100000nfe" filled="f" strokecolor="#000000" strokeweight="0.75pt">
                <v:path textboxrect="0,0,99991,100000"/>
              </v:shape>
            </w:pict>
          </mc:Fallback>
        </mc:AlternateContent>
      </w:r>
      <w:r>
        <w:rPr>
          <w:sz w:val="20"/>
          <w:szCs w:val="20"/>
        </w:rPr>
        <w:t xml:space="preserve">Фонд читального зала                                                              Место для библиотекаря-консультанта</w:t>
      </w:r>
      <w:r/>
    </w:p>
    <w:p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4806315</wp:posOffset>
                </wp:positionH>
                <wp:positionV relativeFrom="paragraph">
                  <wp:posOffset>15875</wp:posOffset>
                </wp:positionV>
                <wp:extent cx="666750" cy="2676525"/>
                <wp:effectExtent l="57150" t="12700" r="9525" b="34925"/>
                <wp:wrapNone/>
                <wp:docPr id="25" name="Прямая со стрелкой 12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666750" cy="2676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24" o:spid="_x0000_s24" o:spt="32" style="position:absolute;mso-wrap-distance-left:9.0pt;mso-wrap-distance-top:0.0pt;mso-wrap-distance-right:9.0pt;mso-wrap-distance-bottom:0.0pt;z-index:251679744;o:allowoverlap:true;o:allowincell:true;mso-position-horizontal-relative:text;margin-left:378.4pt;mso-position-horizontal:absolute;mso-position-vertical-relative:text;margin-top:1.2pt;mso-position-vertical:absolute;width:52.5pt;height:210.8pt;flip:x;" coordsize="100000,100000" path="m0,0l100004,100000nfe" filled="f" strokecolor="#000000" strokeweight="0.75pt">
                <v:path textboxrect="0,0,99994,100000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03844" cy="5903844"/>
                <wp:effectExtent l="0" t="0" r="1905" b="1905"/>
                <wp:docPr id="26" name="Рисунок 4" descr="C:\Users\User\Desktop\Все по Нац.проект Культура\Зонирование библиотеки\Второй Этаж _01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4" descr="C:\Users\User\Desktop\Все по Нац.проект Культура\Зонирование библиотеки\Второй Этаж _01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04898" cy="59048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464.9pt;height:464.9pt;" stroked="f" strokeweight="0.75pt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/>
    </w:p>
    <w:p>
      <w:r>
        <w:t xml:space="preserve">Рис.2 этаж (фронтальный вид)</w:t>
      </w:r>
      <w:r/>
    </w:p>
    <w:p>
      <w:r/>
      <w:r/>
    </w:p>
    <w:p>
      <w:pPr>
        <w:ind w:firstLine="709"/>
        <w:jc w:val="both"/>
        <w:rPr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5234940</wp:posOffset>
                </wp:positionH>
                <wp:positionV relativeFrom="paragraph">
                  <wp:posOffset>1899285</wp:posOffset>
                </wp:positionV>
                <wp:extent cx="438150" cy="4000500"/>
                <wp:effectExtent l="38100" t="38100" r="19050" b="19050"/>
                <wp:wrapNone/>
                <wp:docPr id="27" name="Прямая со стрелкой 42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 flipV="1">
                          <a:off x="0" y="0"/>
                          <a:ext cx="438149" cy="400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6" o:spid="_x0000_s26" o:spt="32" style="position:absolute;mso-wrap-distance-left:9.0pt;mso-wrap-distance-top:0.0pt;mso-wrap-distance-right:9.0pt;mso-wrap-distance-bottom:0.0pt;z-index:251686912;o:allowoverlap:true;o:allowincell:true;mso-position-horizontal-relative:text;margin-left:412.2pt;mso-position-horizontal:absolute;mso-position-vertical-relative:text;margin-top:149.5pt;mso-position-vertical:absolute;width:34.5pt;height:315.0pt;flip:xy;" coordsize="100000,100000" path="m0,0l99991,100000nfe" filled="f" strokecolor="#000000" strokeweight="0.50pt">
                <v:path textboxrect="0,0,99991,100000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691514</wp:posOffset>
                </wp:positionH>
                <wp:positionV relativeFrom="paragraph">
                  <wp:posOffset>2032635</wp:posOffset>
                </wp:positionV>
                <wp:extent cx="3629025" cy="3676650"/>
                <wp:effectExtent l="0" t="38100" r="47625" b="19050"/>
                <wp:wrapNone/>
                <wp:docPr id="28" name="Прямая со стрелкой 41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V="1">
                          <a:off x="0" y="0"/>
                          <a:ext cx="3629025" cy="3676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7" o:spid="_x0000_s27" o:spt="32" style="position:absolute;mso-wrap-distance-left:9.0pt;mso-wrap-distance-top:0.0pt;mso-wrap-distance-right:9.0pt;mso-wrap-distance-bottom:0.0pt;z-index:251685888;o:allowoverlap:true;o:allowincell:true;mso-position-horizontal-relative:text;margin-left:54.4pt;mso-position-horizontal:absolute;mso-position-vertical-relative:text;margin-top:160.0pt;mso-position-vertical:absolute;width:285.8pt;height:289.5pt;flip:y;" coordsize="100000,100000" path="m0,0l99999,100000nfe" filled="f" strokecolor="#000000" strokeweight="0.50pt">
                <v:path textboxrect="0,0,99999,100000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59425" cy="5559425"/>
                <wp:effectExtent l="0" t="0" r="3175" b="3175"/>
                <wp:docPr id="29" name="Рисунок 39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559425" cy="555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mso-wrap-distance-left:0.0pt;mso-wrap-distance-top:0.0pt;mso-wrap-distance-right:0.0pt;mso-wrap-distance-bottom:0.0pt;width:437.8pt;height:437.8pt;" stroked="f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rPr>
          <w:sz w:val="20"/>
          <w:szCs w:val="20"/>
        </w:rPr>
      </w:pPr>
      <w:r>
        <w:rPr>
          <w:sz w:val="20"/>
          <w:szCs w:val="20"/>
        </w:rPr>
      </w:r>
      <w:r/>
    </w:p>
    <w:p>
      <w:pPr>
        <w:rPr>
          <w:sz w:val="20"/>
          <w:szCs w:val="20"/>
        </w:rPr>
      </w:pPr>
      <w:r>
        <w:rPr>
          <w:sz w:val="20"/>
          <w:szCs w:val="20"/>
        </w:rPr>
        <w:t xml:space="preserve">Подиум</w:t>
      </w:r>
      <w:r>
        <w:rPr>
          <w:sz w:val="20"/>
          <w:szCs w:val="20"/>
        </w:rPr>
        <w:t xml:space="preserve"> (сцена)</w:t>
      </w:r>
      <w:r/>
    </w:p>
    <w:p>
      <w:pPr>
        <w:ind w:firstLine="709"/>
        <w:jc w:val="both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46050"/>
                <wp:effectExtent l="0" t="0" r="3175" b="6350"/>
                <wp:docPr id="30" name="Рисунок 40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3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4042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mso-wrap-distance-left:0.0pt;mso-wrap-distance-top:0.0pt;mso-wrap-distance-right:0.0pt;mso-wrap-distance-bottom:0.0pt;width:467.8pt;height:11.5pt;" stroked="f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spacing w:lineRule="auto" w:line="259" w:after="160"/>
        <w:rPr>
          <w:sz w:val="28"/>
          <w:szCs w:val="28"/>
        </w:rPr>
      </w:pPr>
      <w:r>
        <w:rPr>
          <w:sz w:val="28"/>
          <w:szCs w:val="28"/>
        </w:rPr>
        <w:br w:type="page"/>
      </w:r>
      <w:r/>
    </w:p>
    <w:p>
      <w:pPr>
        <w:ind w:firstLine="709"/>
        <w:jc w:val="both"/>
        <w:spacing w:before="240"/>
        <w:rPr>
          <w:b/>
          <w:i/>
          <w:iCs/>
          <w:color w:val="2F5496"/>
          <w:sz w:val="28"/>
          <w:szCs w:val="28"/>
        </w:rPr>
      </w:pPr>
      <w:r>
        <w:rPr>
          <w:b/>
          <w:i/>
          <w:iCs/>
          <w:color w:val="2F5496" w:themeColor="accent1" w:themeShade="BF"/>
          <w:sz w:val="28"/>
          <w:szCs w:val="28"/>
        </w:rPr>
        <w:t xml:space="preserve">План расстановки электрических розеток и выводов</w:t>
      </w:r>
      <w:r>
        <w:rPr>
          <w:b/>
          <w:i/>
          <w:iCs/>
          <w:color w:val="2F5496" w:themeColor="accent1" w:themeShade="BF"/>
          <w:sz w:val="28"/>
          <w:szCs w:val="28"/>
        </w:rPr>
        <w:t xml:space="preserve"> в помещениях Центральной библиотеки</w:t>
      </w:r>
      <w:r>
        <w:rPr>
          <w:b/>
          <w:i/>
          <w:iCs/>
          <w:color w:val="2F5496" w:themeColor="accent1" w:themeShade="BF"/>
          <w:sz w:val="28"/>
          <w:szCs w:val="28"/>
        </w:rPr>
        <w:t xml:space="preserve">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Будут добавлены точки подключения к электричеству для читателей (розеток) и аппарата для зарядки мобильных устройств посетителей.</w:t>
      </w:r>
      <w:r/>
    </w:p>
    <w:p>
      <w:pPr>
        <w:ind w:firstLine="709"/>
        <w:spacing w:before="240"/>
      </w:pPr>
      <w:r>
        <w:t xml:space="preserve">Рис. 1 этажа</w:t>
      </w:r>
      <w:r>
        <w:t xml:space="preserve">.</w:t>
      </w:r>
      <w:r/>
    </w:p>
    <w:p>
      <w:pPr>
        <w:ind w:firstLine="709"/>
        <w:spacing w:before="240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spacing w:before="240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96560" cy="5208270"/>
                <wp:effectExtent l="19050" t="0" r="8890" b="0"/>
                <wp:docPr id="31" name="Рисунок 5" descr="C:\Users\Админ\Downloads\Публикация2-1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5" descr="C:\Users\Админ\Downloads\Публикация2-1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496559" cy="5208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mso-wrap-distance-left:0.0pt;mso-wrap-distance-top:0.0pt;mso-wrap-distance-right:0.0pt;mso-wrap-distance-bottom:0.0pt;width:432.8pt;height:410.1pt;" stroked="f" strokeweight="0.75pt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ind w:firstLine="709"/>
        <w:spacing w:before="240"/>
      </w:pPr>
      <w:r>
        <w:t xml:space="preserve">Р – розетка</w:t>
      </w:r>
      <w:r/>
    </w:p>
    <w:p>
      <w:pPr>
        <w:ind w:firstLine="709"/>
        <w:spacing w:before="240"/>
      </w:pPr>
      <w:r>
        <w:t xml:space="preserve">В – вывод</w:t>
      </w:r>
      <w:r/>
    </w:p>
    <w:p>
      <w:pPr>
        <w:ind w:firstLine="709"/>
        <w:spacing w:before="240"/>
      </w:pPr>
      <w:r>
        <w:t xml:space="preserve">МР – </w:t>
      </w:r>
      <w:r>
        <w:t xml:space="preserve">монорозетка</w:t>
      </w:r>
      <w:r>
        <w:t xml:space="preserve"> 5 штук</w:t>
      </w:r>
      <w:r/>
    </w:p>
    <w:p>
      <w:pPr>
        <w:ind w:firstLine="709"/>
        <w:spacing w:before="240"/>
      </w:pPr>
      <w:r>
        <w:t xml:space="preserve">ЩРВ – щиток распределительный внутренний</w:t>
      </w:r>
      <w:r/>
    </w:p>
    <w:p>
      <w:r>
        <w:br w:type="page"/>
      </w:r>
      <w:r/>
    </w:p>
    <w:p>
      <w:pPr>
        <w:ind w:firstLine="709"/>
        <w:spacing w:before="240"/>
      </w:pPr>
      <w:r>
        <w:t xml:space="preserve">Рис. 1 этажа</w:t>
      </w:r>
      <w:r>
        <w:t xml:space="preserve"> (фронтальный вид)</w:t>
      </w:r>
      <w:r/>
    </w:p>
    <w:p>
      <w:pPr>
        <w:spacing w:before="24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04535" cy="5645150"/>
                <wp:effectExtent l="19050" t="0" r="5715" b="0"/>
                <wp:docPr id="32" name="Рисунок 1" descr="C:\Users\Админ\Downloads\Публикация6-1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" descr="C:\Users\Админ\Downloads\Публикация6-1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804535" cy="5645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mso-wrap-distance-left:0.0pt;mso-wrap-distance-top:0.0pt;mso-wrap-distance-right:0.0pt;mso-wrap-distance-bottom:0.0pt;width:457.0pt;height:444.5pt;" stroked="f" strokeweight="0.75pt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ind w:firstLine="709"/>
        <w:spacing w:before="240"/>
      </w:pPr>
      <w:r>
        <w:t xml:space="preserve">Р – розетка</w:t>
      </w:r>
      <w:r/>
    </w:p>
    <w:p>
      <w:pPr>
        <w:ind w:firstLine="709"/>
        <w:spacing w:before="240"/>
      </w:pPr>
      <w:r>
        <w:t xml:space="preserve">В – вывод</w:t>
      </w:r>
      <w:r/>
    </w:p>
    <w:p>
      <w:pPr>
        <w:ind w:firstLine="709"/>
        <w:spacing w:before="240"/>
      </w:pPr>
      <w:r>
        <w:t xml:space="preserve">МР – </w:t>
      </w:r>
      <w:r>
        <w:t xml:space="preserve">монорозетка</w:t>
      </w:r>
      <w:r>
        <w:t xml:space="preserve"> 5 штук</w:t>
      </w:r>
      <w:r/>
    </w:p>
    <w:p>
      <w:pPr>
        <w:ind w:firstLine="709"/>
        <w:spacing w:before="240"/>
      </w:pPr>
      <w:r>
        <w:t xml:space="preserve">ЩРВ – щиток распределительный внутренний</w:t>
      </w:r>
      <w:r/>
    </w:p>
    <w:p>
      <w:r>
        <w:br w:type="page"/>
      </w:r>
      <w:r/>
    </w:p>
    <w:p>
      <w:pPr>
        <w:ind w:firstLine="709"/>
        <w:spacing w:before="240"/>
      </w:pPr>
      <w:r>
        <w:t xml:space="preserve">Рис. 2</w:t>
      </w:r>
      <w:r>
        <w:t xml:space="preserve"> этажа</w:t>
      </w:r>
      <w:r>
        <w:t xml:space="preserve">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52315" cy="4601845"/>
                <wp:effectExtent l="19050" t="0" r="635" b="0"/>
                <wp:docPr id="33" name="Рисунок 6" descr="C:\Users\Админ\Downloads\Публикация3-1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6" descr="C:\Users\Админ\Downloads\Публикация3-1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552315" cy="4601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mso-wrap-distance-left:0.0pt;mso-wrap-distance-top:0.0pt;mso-wrap-distance-right:0.0pt;mso-wrap-distance-bottom:0.0pt;width:358.4pt;height:362.3pt;" stroked="f" strokeweight="0.75pt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ind w:firstLine="709"/>
        <w:spacing w:before="240"/>
      </w:pPr>
      <w:r>
        <w:t xml:space="preserve">Р – розетка</w:t>
      </w:r>
      <w:r/>
    </w:p>
    <w:p>
      <w:pPr>
        <w:ind w:firstLine="709"/>
        <w:spacing w:before="240"/>
      </w:pPr>
      <w:r>
        <w:t xml:space="preserve">В – вывод</w:t>
      </w:r>
      <w:r/>
    </w:p>
    <w:p>
      <w:pPr>
        <w:ind w:firstLine="709"/>
        <w:spacing w:before="240"/>
      </w:pPr>
      <w:r>
        <w:t xml:space="preserve">МР – </w:t>
      </w:r>
      <w:r>
        <w:t xml:space="preserve">монорозетка</w:t>
      </w:r>
      <w:r>
        <w:t xml:space="preserve"> 5 штук</w:t>
      </w:r>
      <w:r/>
    </w:p>
    <w:p>
      <w:r>
        <w:br w:type="page"/>
      </w:r>
      <w:r/>
    </w:p>
    <w:p>
      <w:pPr>
        <w:ind w:firstLine="709"/>
        <w:jc w:val="both"/>
        <w:rPr>
          <w:sz w:val="28"/>
          <w:szCs w:val="28"/>
        </w:rPr>
      </w:pPr>
      <w:r>
        <w:t xml:space="preserve">Рис. 3 этажа</w:t>
      </w:r>
      <w:r>
        <w:rPr>
          <w:sz w:val="28"/>
          <w:szCs w:val="28"/>
        </w:rPr>
        <w:t xml:space="preserve">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4354093"/>
                <wp:effectExtent l="19050" t="0" r="3810" b="0"/>
                <wp:docPr id="34" name="Рисунок 2" descr="C:\Users\Админ\Downloads\Публикация9-1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2" descr="C:\Users\Админ\Downloads\Публикация9-1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39790" cy="43540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mso-wrap-distance-left:0.0pt;mso-wrap-distance-top:0.0pt;mso-wrap-distance-right:0.0pt;mso-wrap-distance-bottom:0.0pt;width:467.7pt;height:342.8pt;" stroked="f" strokeweight="0.75pt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ind w:firstLine="709"/>
        <w:spacing w:before="240"/>
      </w:pPr>
      <w:r>
        <w:t xml:space="preserve">Р – розетка</w:t>
      </w:r>
      <w:r/>
    </w:p>
    <w:p>
      <w:pPr>
        <w:ind w:firstLine="709"/>
        <w:spacing w:before="240"/>
      </w:pPr>
      <w:r>
        <w:t xml:space="preserve">В – вывод</w:t>
      </w:r>
      <w:r/>
    </w:p>
    <w:p>
      <w:pPr>
        <w:ind w:firstLine="709"/>
        <w:spacing w:before="240"/>
      </w:pPr>
      <w:r>
        <w:t xml:space="preserve">МР – </w:t>
      </w:r>
      <w:r>
        <w:t xml:space="preserve">монорозетка</w:t>
      </w:r>
      <w:r>
        <w:t xml:space="preserve"> 5 штук</w:t>
      </w:r>
      <w:r/>
    </w:p>
    <w:p>
      <w:pPr>
        <w:ind w:firstLine="709"/>
        <w:spacing w:before="240"/>
      </w:pPr>
      <w:r>
        <w:t xml:space="preserve">ЩРВ – щиток распределительный внутренний</w:t>
      </w:r>
      <w:r/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/>
    </w:p>
    <w:p>
      <w:pPr>
        <w:ind w:firstLine="709"/>
        <w:spacing w:before="240"/>
        <w:rPr>
          <w:b/>
          <w:i/>
          <w:iCs/>
          <w:color w:val="2F5496"/>
          <w:sz w:val="28"/>
          <w:szCs w:val="28"/>
        </w:rPr>
      </w:pPr>
      <w:r>
        <w:rPr>
          <w:b/>
          <w:i/>
          <w:iCs/>
          <w:color w:val="2F5496" w:themeColor="accent1" w:themeShade="BF"/>
          <w:sz w:val="28"/>
          <w:szCs w:val="28"/>
        </w:rPr>
        <w:t xml:space="preserve">План расстановки светильников.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Дополнительно планируется усилить освещение помещений</w:t>
      </w:r>
      <w:r>
        <w:rPr>
          <w:sz w:val="28"/>
          <w:szCs w:val="28"/>
        </w:rPr>
        <w:t xml:space="preserve"> Центральной библиотеки.</w:t>
      </w:r>
      <w:r/>
    </w:p>
    <w:p>
      <w:pPr>
        <w:ind w:firstLine="709"/>
        <w:spacing w:before="240"/>
      </w:pPr>
      <w:r>
        <w:t xml:space="preserve">Рис. 1 этажа</w:t>
      </w:r>
      <w:r>
        <w:t xml:space="preserve">.</w:t>
      </w:r>
      <w:r/>
    </w:p>
    <w:p>
      <w:pPr>
        <w:spacing w:before="240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86400" cy="5208270"/>
                <wp:effectExtent l="19050" t="0" r="0" b="0"/>
                <wp:docPr id="35" name="Рисунок 4" descr="C:\Users\Админ\Downloads\Публикация1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4" descr="C:\Users\Админ\Downloads\Публикация1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486400" cy="5208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mso-wrap-distance-left:0.0pt;mso-wrap-distance-top:0.0pt;mso-wrap-distance-right:0.0pt;mso-wrap-distance-bottom:0.0pt;width:432.0pt;height:410.1pt;" stroked="f" strokeweight="0.75pt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spacing w:before="240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14620" cy="654968"/>
                <wp:effectExtent l="19050" t="0" r="0" b="0"/>
                <wp:docPr id="36" name="Рисунок 7" descr="C:\Users\Админ\Desktop\Без названия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7" descr="C:\Users\Админ\Desktop\Без названия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1015567" cy="65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mso-wrap-distance-left:0.0pt;mso-wrap-distance-top:0.0pt;mso-wrap-distance-right:0.0pt;mso-wrap-distance-bottom:0.0pt;width:79.9pt;height:51.6pt;" stroked="f" strokeweight="0.75pt">
                <v:path textboxrect="0,0,0,0"/>
                <v:imagedata r:id="rId22" o:title=""/>
              </v:shape>
            </w:pict>
          </mc:Fallback>
        </mc:AlternateContent>
      </w:r>
      <w:r>
        <w:rPr>
          <w:b/>
          <w:sz w:val="28"/>
          <w:szCs w:val="28"/>
        </w:rPr>
        <w:t xml:space="preserve"> - </w:t>
      </w:r>
      <w:r>
        <w:rPr>
          <w:bCs/>
          <w:sz w:val="28"/>
          <w:szCs w:val="28"/>
        </w:rPr>
        <w:t xml:space="preserve">внешний вид </w:t>
      </w:r>
      <w:r>
        <w:rPr>
          <w:bCs/>
          <w:sz w:val="28"/>
          <w:szCs w:val="28"/>
        </w:rPr>
        <w:t xml:space="preserve">светодиодных </w:t>
      </w:r>
      <w:r>
        <w:rPr>
          <w:bCs/>
          <w:sz w:val="28"/>
          <w:szCs w:val="28"/>
        </w:rPr>
        <w:t xml:space="preserve">светильников</w:t>
      </w:r>
      <w:r>
        <w:rPr>
          <w:bCs/>
          <w:sz w:val="28"/>
          <w:szCs w:val="28"/>
        </w:rPr>
        <w:t xml:space="preserve">, запланированных к установке</w:t>
      </w:r>
      <w:r/>
    </w:p>
    <w:p>
      <w:r>
        <w:br w:type="page"/>
      </w:r>
      <w:r/>
    </w:p>
    <w:p>
      <w:pPr>
        <w:ind w:firstLine="709"/>
        <w:spacing w:before="240"/>
      </w:pPr>
      <w:r>
        <w:t xml:space="preserve">Рис. 1 этажа</w:t>
      </w:r>
      <w:r>
        <w:t xml:space="preserve"> (фронтальный вид)</w:t>
      </w:r>
      <w:r/>
    </w:p>
    <w:p>
      <w:pPr>
        <w:ind w:firstLine="709"/>
        <w:spacing w:before="240"/>
      </w:pPr>
      <w:r/>
      <w:r/>
    </w:p>
    <w:p>
      <w:pPr>
        <w:spacing w:before="24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24220" cy="5575935"/>
                <wp:effectExtent l="19050" t="0" r="5080" b="0"/>
                <wp:docPr id="37" name="Рисунок 1" descr="C:\Users\Админ\Downloads\Публикация7-1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" descr="C:\Users\Админ\Downloads\Публикация7-1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824220" cy="5575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mso-wrap-distance-left:0.0pt;mso-wrap-distance-top:0.0pt;mso-wrap-distance-right:0.0pt;mso-wrap-distance-bottom:0.0pt;width:458.6pt;height:439.0pt;" stroked="f" strokeweight="0.75pt">
                <v:path textboxrect="0,0,0,0"/>
                <v:imagedata r:id="rId23" o:title=""/>
              </v:shape>
            </w:pict>
          </mc:Fallback>
        </mc:AlternateContent>
      </w:r>
      <w:r/>
    </w:p>
    <w:p>
      <w:r>
        <w:br w:type="page"/>
      </w:r>
      <w:r/>
    </w:p>
    <w:p>
      <w:pPr>
        <w:ind w:firstLine="709"/>
        <w:spacing w:before="240"/>
      </w:pPr>
      <w:r>
        <w:t xml:space="preserve">Рис. 2</w:t>
      </w:r>
      <w:r>
        <w:t xml:space="preserve"> этажа</w:t>
      </w:r>
      <w:r>
        <w:t xml:space="preserve">.</w:t>
      </w:r>
      <w:r/>
    </w:p>
    <w:p>
      <w:pPr>
        <w:ind w:firstLine="709"/>
        <w:jc w:val="center"/>
        <w:spacing w:before="240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61840" cy="4561840"/>
                <wp:effectExtent l="19050" t="0" r="0" b="0"/>
                <wp:docPr id="38" name="Рисунок 9" descr="C:\Users\Админ\Downloads\Публикация4-1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9" descr="C:\Users\Админ\Downloads\Публикация4-1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4561840" cy="4561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mso-wrap-distance-left:0.0pt;mso-wrap-distance-top:0.0pt;mso-wrap-distance-right:0.0pt;mso-wrap-distance-bottom:0.0pt;width:359.2pt;height:359.2pt;" stroked="f" strokeweight="0.75pt">
                <v:path textboxrect="0,0,0,0"/>
                <v:imagedata r:id="rId24" o:title=""/>
              </v:shape>
            </w:pict>
          </mc:Fallback>
        </mc:AlternateContent>
      </w:r>
      <w:r/>
    </w:p>
    <w:p>
      <w:r>
        <w:br w:type="page"/>
      </w:r>
      <w:r/>
    </w:p>
    <w:p>
      <w:pPr>
        <w:ind w:firstLine="709"/>
        <w:spacing w:before="240"/>
      </w:pPr>
      <w:r>
        <w:t xml:space="preserve">Рис. 3 </w:t>
      </w:r>
      <w:r>
        <w:t xml:space="preserve">этажа</w:t>
      </w:r>
      <w:r>
        <w:t xml:space="preserve">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67959" cy="3965713"/>
                <wp:effectExtent l="19050" t="0" r="4141" b="0"/>
                <wp:docPr id="39" name="Рисунок 1" descr="C:\Users\Админ\Downloads\Публикация 3-1 1.jpg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1" descr="C:\Users\Админ\Downloads\Публикация 3-1 1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rcRect l="4864" t="22012" r="4796" b="30769"/>
                        <a:stretch/>
                      </pic:blipFill>
                      <pic:spPr bwMode="auto">
                        <a:xfrm>
                          <a:off x="0" y="0"/>
                          <a:ext cx="5364149" cy="3965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mso-wrap-distance-left:0.0pt;mso-wrap-distance-top:0.0pt;mso-wrap-distance-right:0.0pt;mso-wrap-distance-bottom:0.0pt;width:422.7pt;height:312.3pt;" stroked="f" strokeweight="0.75pt">
                <v:path textboxrect="0,0,0,0"/>
                <v:imagedata r:id="rId25" o:title=""/>
              </v:shape>
            </w:pict>
          </mc:Fallback>
        </mc:AlternateContent>
      </w:r>
      <w:bookmarkStart w:id="0" w:name="_GoBack"/>
      <w:r/>
      <w:bookmarkEnd w:id="0"/>
      <w:r/>
      <w:r/>
    </w:p>
    <w:sectPr>
      <w:footerReference w:type="default" r:id="rId9"/>
      <w:footnotePr/>
      <w:endnotePr/>
      <w:type w:val="nextPage"/>
      <w:pgSz w:w="11906" w:h="16838" w:orient="portrait"/>
      <w:pgMar w:top="1134" w:right="851" w:bottom="1134" w:left="1701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Tahoma">
    <w:panose1 w:val="020B0506030602030204"/>
  </w:font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813522964"/>
      <w:docPartObj>
        <w:docPartGallery w:val="Page Numbers (Bottom of Page)"/>
        <w:docPartUnique w:val="true"/>
      </w:docPartObj>
      <w:rPr/>
    </w:sdtPr>
    <w:sdtContent>
      <w:p>
        <w:pPr>
          <w:pStyle w:val="718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71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568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288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008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728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448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168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4888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608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328" w:hanging="360"/>
      </w:pPr>
      <w:rPr>
        <w:rFonts w:ascii="Wingdings" w:hAnsi="Wingdings" w:hint="default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35" w:hanging="375"/>
      </w:pPr>
      <w:rPr>
        <w:rFonts w:hint="default"/>
        <w:b w:val="false"/>
        <w:color w:val="000000" w:themeColor="text1"/>
      </w:rPr>
    </w:lvl>
    <w:lvl w:ilvl="1">
      <w:start w:val="1"/>
      <w:numFmt w:val="decimal"/>
      <w:isLgl/>
      <w:suff w:val="tab"/>
      <w:lvlText w:val="%1.%2."/>
      <w:lvlJc w:val="left"/>
      <w:pPr>
        <w:ind w:left="1080" w:hanging="720"/>
      </w:pPr>
      <w:rPr>
        <w:rFonts w:hint="default"/>
        <w:color w:val="000000" w:themeColor="text1"/>
      </w:rPr>
    </w:lvl>
    <w:lvl w:ilvl="2">
      <w:start w:val="1"/>
      <w:numFmt w:val="decimal"/>
      <w:isLgl/>
      <w:suff w:val="tab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655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815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isLgl w:val="false"/>
      <w:suff w:val="tab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isLgl w:val="false"/>
      <w:suff w:val="tab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  <w:b/>
        <w:sz w:val="28"/>
      </w:rPr>
    </w:lvl>
    <w:lvl w:ilvl="1">
      <w:start w:val="1"/>
      <w:numFmt w:val="decimal"/>
      <w:isLgl/>
      <w:suff w:val="tab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isLgl w:val="false"/>
      <w:suff w:val="tab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isLgl w:val="false"/>
      <w:suff w:val="tab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2149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4309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6469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19"/>
  </w:num>
  <w:num w:numId="4">
    <w:abstractNumId w:val="16"/>
  </w:num>
  <w:num w:numId="5">
    <w:abstractNumId w:val="12"/>
  </w:num>
  <w:num w:numId="6">
    <w:abstractNumId w:val="9"/>
  </w:num>
  <w:num w:numId="7">
    <w:abstractNumId w:val="3"/>
  </w:num>
  <w:num w:numId="8">
    <w:abstractNumId w:val="13"/>
  </w:num>
  <w:num w:numId="9">
    <w:abstractNumId w:val="18"/>
  </w:num>
  <w:num w:numId="10">
    <w:abstractNumId w:val="4"/>
  </w:num>
  <w:num w:numId="11">
    <w:abstractNumId w:val="5"/>
  </w:num>
  <w:num w:numId="12">
    <w:abstractNumId w:val="6"/>
  </w:num>
  <w:num w:numId="13">
    <w:abstractNumId w:val="1"/>
  </w:num>
  <w:num w:numId="14">
    <w:abstractNumId w:val="0"/>
  </w:num>
  <w:num w:numId="15">
    <w:abstractNumId w:val="10"/>
  </w:num>
  <w:num w:numId="16">
    <w:abstractNumId w:val="17"/>
  </w:num>
  <w:num w:numId="17">
    <w:abstractNumId w:val="2"/>
  </w:num>
  <w:num w:numId="18">
    <w:abstractNumId w:val="20"/>
  </w:num>
  <w:num w:numId="19">
    <w:abstractNumId w:val="15"/>
  </w:num>
  <w:num w:numId="20">
    <w:abstractNumId w:val="8"/>
  </w:num>
  <w:num w:numId="21">
    <w:abstractNumId w:val="11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spacing w:lineRule="auto" w:line="259" w:after="16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700"/>
    <w:next w:val="700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702"/>
    <w:link w:val="11"/>
    <w:uiPriority w:val="9"/>
    <w:rPr>
      <w:rFonts w:ascii="Arial" w:hAnsi="Arial" w:cs="Arial" w:eastAsia="Arial"/>
      <w:sz w:val="40"/>
      <w:szCs w:val="40"/>
    </w:rPr>
  </w:style>
  <w:style w:type="character" w:styleId="14">
    <w:name w:val="Heading 2 Char"/>
    <w:basedOn w:val="702"/>
    <w:link w:val="701"/>
    <w:uiPriority w:val="9"/>
    <w:rPr>
      <w:rFonts w:ascii="Arial" w:hAnsi="Arial" w:cs="Arial" w:eastAsia="Arial"/>
      <w:sz w:val="34"/>
    </w:rPr>
  </w:style>
  <w:style w:type="paragraph" w:styleId="15">
    <w:name w:val="Heading 3"/>
    <w:basedOn w:val="700"/>
    <w:next w:val="700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702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700"/>
    <w:next w:val="700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702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700"/>
    <w:next w:val="700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702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700"/>
    <w:next w:val="700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702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700"/>
    <w:next w:val="700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702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700"/>
    <w:next w:val="700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702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700"/>
    <w:next w:val="700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702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32">
    <w:name w:val="Title"/>
    <w:basedOn w:val="700"/>
    <w:next w:val="700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702"/>
    <w:link w:val="32"/>
    <w:uiPriority w:val="10"/>
    <w:rPr>
      <w:sz w:val="48"/>
      <w:szCs w:val="48"/>
    </w:rPr>
  </w:style>
  <w:style w:type="paragraph" w:styleId="34">
    <w:name w:val="Subtitle"/>
    <w:basedOn w:val="700"/>
    <w:next w:val="700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702"/>
    <w:link w:val="34"/>
    <w:uiPriority w:val="11"/>
    <w:rPr>
      <w:sz w:val="24"/>
      <w:szCs w:val="24"/>
    </w:rPr>
  </w:style>
  <w:style w:type="paragraph" w:styleId="36">
    <w:name w:val="Quote"/>
    <w:basedOn w:val="700"/>
    <w:next w:val="700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700"/>
    <w:next w:val="700"/>
    <w:link w:val="39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character" w:styleId="41">
    <w:name w:val="Header Char"/>
    <w:basedOn w:val="702"/>
    <w:link w:val="716"/>
    <w:uiPriority w:val="99"/>
  </w:style>
  <w:style w:type="character" w:styleId="43">
    <w:name w:val="Footer Char"/>
    <w:basedOn w:val="702"/>
    <w:link w:val="718"/>
    <w:uiPriority w:val="99"/>
  </w:style>
  <w:style w:type="paragraph" w:styleId="44">
    <w:name w:val="Caption"/>
    <w:basedOn w:val="700"/>
    <w:next w:val="70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718"/>
    <w:uiPriority w:val="99"/>
  </w:style>
  <w:style w:type="table" w:styleId="47">
    <w:name w:val="Table Grid Light"/>
    <w:basedOn w:val="703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703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703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70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70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70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70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70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70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703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6">
    <w:name w:val="List Table 7 Colorful - Accent 2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7">
    <w:name w:val="List Table 7 Colorful - Accent 3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8">
    <w:name w:val="List Table 7 Colorful - Accent 4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49">
    <w:name w:val="List Table 7 Colorful - Accent 5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0">
    <w:name w:val="List Table 7 Colorful - Accent 6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1">
    <w:name w:val="Lined - Accent"/>
    <w:basedOn w:val="70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2">
    <w:name w:val="Lined - Accent 1"/>
    <w:basedOn w:val="70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53">
    <w:name w:val="Lined - Accent 2"/>
    <w:basedOn w:val="70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54">
    <w:name w:val="Lined - Accent 3"/>
    <w:basedOn w:val="70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55">
    <w:name w:val="Lined - Accent 4"/>
    <w:basedOn w:val="70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56">
    <w:name w:val="Lined - Accent 5"/>
    <w:basedOn w:val="70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57">
    <w:name w:val="Lined - Accent 6"/>
    <w:basedOn w:val="70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58">
    <w:name w:val="Bordered &amp; Lined - Accent"/>
    <w:basedOn w:val="70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159">
    <w:name w:val="Bordered &amp; Lined - Accent 1"/>
    <w:basedOn w:val="70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160">
    <w:name w:val="Bordered &amp; Lined - Accent 2"/>
    <w:basedOn w:val="70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161">
    <w:name w:val="Bordered &amp; Lined - Accent 3"/>
    <w:basedOn w:val="70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162">
    <w:name w:val="Bordered &amp; Lined - Accent 4"/>
    <w:basedOn w:val="70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163">
    <w:name w:val="Bordered &amp; Lined - Accent 5"/>
    <w:basedOn w:val="70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164">
    <w:name w:val="Bordered &amp; Lined - Accent 6"/>
    <w:basedOn w:val="70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165">
    <w:name w:val="Bordered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70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paragraph" w:styleId="173">
    <w:name w:val="footnote text"/>
    <w:basedOn w:val="700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702"/>
    <w:uiPriority w:val="99"/>
    <w:unhideWhenUsed/>
    <w:rPr>
      <w:vertAlign w:val="superscript"/>
    </w:rPr>
  </w:style>
  <w:style w:type="paragraph" w:styleId="176">
    <w:name w:val="endnote text"/>
    <w:basedOn w:val="700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702"/>
    <w:uiPriority w:val="99"/>
    <w:semiHidden/>
    <w:unhideWhenUsed/>
    <w:rPr>
      <w:vertAlign w:val="superscript"/>
    </w:rPr>
  </w:style>
  <w:style w:type="paragraph" w:styleId="179">
    <w:name w:val="toc 1"/>
    <w:basedOn w:val="700"/>
    <w:next w:val="700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700"/>
    <w:next w:val="700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700"/>
    <w:next w:val="700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700"/>
    <w:next w:val="700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700"/>
    <w:next w:val="700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700"/>
    <w:next w:val="700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700"/>
    <w:next w:val="700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700"/>
    <w:next w:val="700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700"/>
    <w:next w:val="700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700"/>
    <w:next w:val="700"/>
    <w:uiPriority w:val="99"/>
    <w:unhideWhenUsed/>
    <w:pPr>
      <w:spacing w:after="0" w:afterAutospacing="0"/>
    </w:pPr>
  </w:style>
  <w:style w:type="paragraph" w:styleId="700" w:default="1">
    <w:name w:val="Normal"/>
    <w:qFormat/>
    <w:rPr>
      <w:rFonts w:ascii="Times New Roman" w:hAnsi="Times New Roman" w:cs="Times New Roman" w:eastAsia="Times New Roman"/>
      <w:sz w:val="24"/>
      <w:szCs w:val="24"/>
      <w:lang w:eastAsia="ru-RU"/>
    </w:rPr>
    <w:pPr>
      <w:spacing w:lineRule="auto" w:line="240" w:after="0"/>
    </w:pPr>
  </w:style>
  <w:style w:type="paragraph" w:styleId="701">
    <w:name w:val="Heading 2"/>
    <w:basedOn w:val="700"/>
    <w:next w:val="700"/>
    <w:link w:val="713"/>
    <w:qFormat/>
    <w:rPr>
      <w:rFonts w:ascii="Arial" w:hAnsi="Arial" w:cs="Arial"/>
      <w:b/>
      <w:bCs/>
      <w:i/>
      <w:iCs/>
      <w:sz w:val="28"/>
      <w:szCs w:val="28"/>
    </w:rPr>
    <w:pPr>
      <w:keepNext/>
      <w:spacing w:after="60" w:before="240"/>
      <w:outlineLvl w:val="1"/>
    </w:pPr>
  </w:style>
  <w:style w:type="character" w:styleId="702" w:default="1">
    <w:name w:val="Default Paragraph Font"/>
    <w:uiPriority w:val="1"/>
    <w:semiHidden/>
    <w:unhideWhenUsed/>
  </w:style>
  <w:style w:type="table" w:styleId="70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04" w:default="1">
    <w:name w:val="No List"/>
    <w:uiPriority w:val="99"/>
    <w:semiHidden/>
    <w:unhideWhenUsed/>
  </w:style>
  <w:style w:type="paragraph" w:styleId="705">
    <w:name w:val="No Spacing"/>
    <w:link w:val="706"/>
    <w:qFormat/>
    <w:uiPriority w:val="1"/>
    <w:rPr>
      <w:rFonts w:ascii="Calibri" w:hAnsi="Calibri" w:cs="Times New Roman" w:eastAsia="Times New Roman"/>
    </w:rPr>
    <w:pPr>
      <w:spacing w:lineRule="auto" w:line="240" w:after="0"/>
    </w:pPr>
  </w:style>
  <w:style w:type="character" w:styleId="706" w:customStyle="1">
    <w:name w:val="Без интервала Знак"/>
    <w:basedOn w:val="702"/>
    <w:link w:val="705"/>
    <w:uiPriority w:val="1"/>
    <w:rPr>
      <w:rFonts w:ascii="Calibri" w:hAnsi="Calibri" w:cs="Times New Roman" w:eastAsia="Times New Roman"/>
    </w:rPr>
  </w:style>
  <w:style w:type="table" w:styleId="707">
    <w:name w:val="Table Grid"/>
    <w:basedOn w:val="703"/>
    <w:uiPriority w:val="59"/>
    <w:rPr>
      <w:rFonts w:ascii="Times New Roman" w:hAnsi="Times New Roman" w:cs="Times New Roman" w:eastAsia="Times New Roman"/>
      <w:sz w:val="20"/>
      <w:szCs w:val="20"/>
      <w:lang w:eastAsia="ru-RU"/>
    </w:rPr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character" w:styleId="708">
    <w:name w:val="Hyperlink"/>
    <w:basedOn w:val="702"/>
    <w:uiPriority w:val="99"/>
    <w:unhideWhenUsed/>
    <w:rPr>
      <w:color w:val="0000FF"/>
      <w:u w:val="single"/>
    </w:rPr>
  </w:style>
  <w:style w:type="table" w:styleId="709">
    <w:name w:val="Light List Accent 3"/>
    <w:basedOn w:val="703"/>
    <w:uiPriority w:val="61"/>
    <w:rPr>
      <w:rFonts w:ascii="Times New Roman" w:hAnsi="Times New Roman" w:cs="Times New Roman" w:eastAsia="Times New Roman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A5A5A5" w:sz="8" w:space="0" w:themeColor="accent3"/>
        <w:top w:val="single" w:color="A5A5A5" w:sz="8" w:space="0" w:themeColor="accent3"/>
        <w:right w:val="single" w:color="A5A5A5" w:sz="8" w:space="0" w:themeColor="accent3"/>
        <w:bottom w:val="single" w:color="A5A5A5" w:sz="8" w:space="0" w:themeColor="accent3"/>
      </w:tblBorders>
    </w:tblPr>
    <w:tblStylePr w:type="band1Horz">
      <w:tcPr>
        <w:tcBorders>
          <w:left w:val="single" w:color="A5A5A5" w:sz="8" w:space="0" w:themeColor="accent3"/>
          <w:top w:val="single" w:color="A5A5A5" w:sz="8" w:space="0" w:themeColor="accent3"/>
          <w:right w:val="single" w:color="A5A5A5" w:sz="8" w:space="0" w:themeColor="accent3"/>
          <w:bottom w:val="single" w:color="A5A5A5" w:sz="8" w:space="0" w:themeColor="accent3"/>
        </w:tcBorders>
      </w:tcPr>
    </w:tblStylePr>
    <w:tblStylePr w:type="band1Vert">
      <w:tcPr>
        <w:tcBorders>
          <w:left w:val="single" w:color="A5A5A5" w:sz="8" w:space="0" w:themeColor="accent3"/>
          <w:top w:val="single" w:color="A5A5A5" w:sz="8" w:space="0" w:themeColor="accent3"/>
          <w:right w:val="single" w:color="A5A5A5" w:sz="8" w:space="0" w:themeColor="accent3"/>
          <w:bottom w:val="single" w:color="A5A5A5" w:sz="8" w:space="0" w:themeColor="accent3"/>
        </w:tcBorders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pPr>
        <w:spacing w:lineRule="auto" w:line="240" w:after="0" w:before="0"/>
      </w:pPr>
      <w:tcPr>
        <w:shd w:val="clear" w:fill="A5A5A5" w:color="auto"/>
      </w:tcPr>
    </w:tblStylePr>
    <w:tblStylePr w:type="lastCol">
      <w:rPr>
        <w:b/>
        <w:bCs/>
      </w:rPr>
    </w:tblStylePr>
    <w:tblStylePr w:type="lastRow">
      <w:rPr>
        <w:b/>
        <w:bCs/>
      </w:rPr>
      <w:pPr>
        <w:spacing w:lineRule="auto" w:line="240" w:after="0" w:before="0"/>
      </w:pPr>
      <w:tcPr>
        <w:tcBorders>
          <w:left w:val="single" w:color="A5A5A5" w:sz="8" w:space="0" w:themeColor="accent3"/>
          <w:top w:val="single" w:color="A5A5A5" w:sz="6" w:space="0" w:themeColor="accent3"/>
          <w:right w:val="single" w:color="A5A5A5" w:sz="8" w:space="0" w:themeColor="accent3"/>
          <w:bottom w:val="single" w:color="A5A5A5" w:sz="8" w:space="0" w:themeColor="accent3"/>
        </w:tcBorders>
      </w:tcPr>
    </w:tblStylePr>
  </w:style>
  <w:style w:type="character" w:styleId="710" w:customStyle="1">
    <w:name w:val="jsgrdq"/>
    <w:basedOn w:val="702"/>
  </w:style>
  <w:style w:type="character" w:styleId="711">
    <w:name w:val="Unresolved Mention"/>
    <w:basedOn w:val="702"/>
    <w:uiPriority w:val="99"/>
    <w:semiHidden/>
    <w:unhideWhenUsed/>
    <w:rPr>
      <w:color w:val="605E5C"/>
      <w:shd w:val="clear" w:fill="E1DFDD" w:color="auto"/>
    </w:rPr>
  </w:style>
  <w:style w:type="character" w:styleId="712">
    <w:name w:val="FollowedHyperlink"/>
    <w:basedOn w:val="702"/>
    <w:uiPriority w:val="99"/>
    <w:semiHidden/>
    <w:unhideWhenUsed/>
    <w:rPr>
      <w:color w:val="954F72" w:themeColor="followedHyperlink"/>
      <w:u w:val="single"/>
    </w:rPr>
  </w:style>
  <w:style w:type="character" w:styleId="713" w:customStyle="1">
    <w:name w:val="Заголовок 2 Знак"/>
    <w:basedOn w:val="702"/>
    <w:link w:val="701"/>
    <w:rPr>
      <w:rFonts w:ascii="Arial" w:hAnsi="Arial" w:cs="Arial" w:eastAsia="Times New Roman"/>
      <w:b/>
      <w:bCs/>
      <w:i/>
      <w:iCs/>
      <w:sz w:val="28"/>
      <w:szCs w:val="28"/>
      <w:lang w:eastAsia="ru-RU"/>
    </w:rPr>
  </w:style>
  <w:style w:type="table" w:styleId="714" w:customStyle="1">
    <w:name w:val="Таблица-сетка 4 — акцент 61"/>
    <w:basedOn w:val="703"/>
    <w:uiPriority w:val="49"/>
    <w:rPr>
      <w:rFonts w:ascii="Times New Roman" w:hAnsi="Times New Roman" w:cs="Times New Roman" w:eastAsia="Times New Roman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Borders>
        <w:left w:val="single" w:color="A8D08D" w:sz="4" w:space="0" w:themeColor="accent6" w:themeTint="99"/>
        <w:top w:val="single" w:color="A8D08D" w:sz="4" w:space="0" w:themeColor="accent6" w:themeTint="99"/>
        <w:right w:val="single" w:color="A8D08D" w:sz="4" w:space="0" w:themeColor="accent6" w:themeTint="99"/>
        <w:bottom w:val="single" w:color="A8D08D" w:sz="4" w:space="0" w:themeColor="accent6" w:themeTint="99"/>
        <w:insideV w:val="single" w:color="A8D08D" w:sz="4" w:space="0" w:themeColor="accent6" w:themeTint="99"/>
        <w:insideH w:val="single" w:color="A8D08D" w:sz="4" w:space="0" w:themeColor="accent6" w:themeTint="99"/>
      </w:tblBorders>
    </w:tblPr>
    <w:tblStylePr w:type="band1Horz">
      <w:tcPr>
        <w:shd w:val="clear" w:fill="E2EFD9" w:color="auto"/>
      </w:tcPr>
    </w:tblStylePr>
    <w:tblStylePr w:type="band1Vert">
      <w:tcPr>
        <w:shd w:val="clear" w:fill="E2EFD9" w:color="auto"/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fill="70AD47" w:color="auto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70AD47" w:sz="4" w:space="0" w:themeColor="accent6"/>
        </w:tcBorders>
      </w:tcPr>
    </w:tblStylePr>
  </w:style>
  <w:style w:type="paragraph" w:styleId="715">
    <w:name w:val="List Paragraph"/>
    <w:basedOn w:val="700"/>
    <w:qFormat/>
    <w:uiPriority w:val="34"/>
    <w:pPr>
      <w:contextualSpacing w:val="true"/>
      <w:ind w:left="720"/>
    </w:pPr>
  </w:style>
  <w:style w:type="paragraph" w:styleId="716">
    <w:name w:val="Header"/>
    <w:basedOn w:val="700"/>
    <w:link w:val="717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717" w:customStyle="1">
    <w:name w:val="Верхний колонтитул Знак"/>
    <w:basedOn w:val="702"/>
    <w:link w:val="716"/>
    <w:uiPriority w:val="99"/>
    <w:rPr>
      <w:rFonts w:ascii="Times New Roman" w:hAnsi="Times New Roman" w:cs="Times New Roman" w:eastAsia="Times New Roman"/>
      <w:sz w:val="24"/>
      <w:szCs w:val="24"/>
      <w:lang w:eastAsia="ru-RU"/>
    </w:rPr>
  </w:style>
  <w:style w:type="paragraph" w:styleId="718">
    <w:name w:val="Footer"/>
    <w:basedOn w:val="700"/>
    <w:link w:val="719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719" w:customStyle="1">
    <w:name w:val="Нижний колонтитул Знак"/>
    <w:basedOn w:val="702"/>
    <w:link w:val="718"/>
    <w:uiPriority w:val="99"/>
    <w:rPr>
      <w:rFonts w:ascii="Times New Roman" w:hAnsi="Times New Roman" w:cs="Times New Roman" w:eastAsia="Times New Roman"/>
      <w:sz w:val="24"/>
      <w:szCs w:val="24"/>
      <w:lang w:eastAsia="ru-RU"/>
    </w:rPr>
  </w:style>
  <w:style w:type="character" w:styleId="720">
    <w:name w:val="Strong"/>
    <w:basedOn w:val="702"/>
    <w:qFormat/>
    <w:uiPriority w:val="22"/>
    <w:rPr>
      <w:b/>
      <w:bCs/>
    </w:rPr>
  </w:style>
  <w:style w:type="character" w:styleId="721" w:customStyle="1">
    <w:name w:val="Основной текст_"/>
    <w:basedOn w:val="702"/>
    <w:link w:val="724"/>
    <w:rPr>
      <w:rFonts w:ascii="Times New Roman" w:hAnsi="Times New Roman" w:cs="Times New Roman" w:eastAsia="Times New Roman"/>
      <w:color w:val="3D373B"/>
      <w:sz w:val="28"/>
      <w:szCs w:val="28"/>
    </w:rPr>
  </w:style>
  <w:style w:type="character" w:styleId="722" w:customStyle="1">
    <w:name w:val="Заголовок №2_"/>
    <w:basedOn w:val="702"/>
    <w:link w:val="725"/>
    <w:rPr>
      <w:rFonts w:ascii="Times New Roman" w:hAnsi="Times New Roman" w:cs="Times New Roman" w:eastAsia="Times New Roman"/>
      <w:b/>
      <w:bCs/>
      <w:color w:val="3D373B"/>
      <w:sz w:val="28"/>
      <w:szCs w:val="28"/>
    </w:rPr>
  </w:style>
  <w:style w:type="character" w:styleId="723" w:customStyle="1">
    <w:name w:val="Другое_"/>
    <w:basedOn w:val="702"/>
    <w:link w:val="726"/>
    <w:rPr>
      <w:rFonts w:ascii="Times New Roman" w:hAnsi="Times New Roman" w:cs="Times New Roman" w:eastAsia="Times New Roman"/>
      <w:color w:val="3D373B"/>
    </w:rPr>
  </w:style>
  <w:style w:type="paragraph" w:styleId="724" w:customStyle="1">
    <w:name w:val="Основной текст1"/>
    <w:basedOn w:val="700"/>
    <w:link w:val="721"/>
    <w:rPr>
      <w:color w:val="3D373B"/>
      <w:sz w:val="28"/>
      <w:szCs w:val="28"/>
      <w:lang w:eastAsia="en-US"/>
    </w:rPr>
    <w:pPr>
      <w:ind w:firstLine="400"/>
      <w:widowControl w:val="off"/>
    </w:pPr>
  </w:style>
  <w:style w:type="paragraph" w:styleId="725" w:customStyle="1">
    <w:name w:val="Заголовок №2"/>
    <w:basedOn w:val="700"/>
    <w:link w:val="722"/>
    <w:rPr>
      <w:b/>
      <w:bCs/>
      <w:color w:val="3D373B"/>
      <w:sz w:val="28"/>
      <w:szCs w:val="28"/>
      <w:lang w:eastAsia="en-US"/>
    </w:rPr>
    <w:pPr>
      <w:jc w:val="center"/>
      <w:spacing w:lineRule="auto" w:line="228" w:after="240"/>
      <w:widowControl w:val="off"/>
      <w:outlineLvl w:val="1"/>
    </w:pPr>
  </w:style>
  <w:style w:type="paragraph" w:styleId="726" w:customStyle="1">
    <w:name w:val="Другое"/>
    <w:basedOn w:val="700"/>
    <w:link w:val="723"/>
    <w:rPr>
      <w:color w:val="3D373B"/>
      <w:sz w:val="22"/>
      <w:szCs w:val="22"/>
      <w:lang w:eastAsia="en-US"/>
    </w:rPr>
    <w:pPr>
      <w:widowControl w:val="off"/>
    </w:pPr>
  </w:style>
  <w:style w:type="paragraph" w:styleId="727">
    <w:name w:val="Balloon Text"/>
    <w:basedOn w:val="700"/>
    <w:link w:val="728"/>
    <w:uiPriority w:val="99"/>
    <w:semiHidden/>
    <w:unhideWhenUsed/>
    <w:rPr>
      <w:rFonts w:ascii="Tahoma" w:hAnsi="Tahoma" w:cs="Tahoma" w:eastAsiaTheme="minorEastAsia"/>
      <w:sz w:val="16"/>
      <w:szCs w:val="16"/>
    </w:rPr>
  </w:style>
  <w:style w:type="character" w:styleId="728" w:customStyle="1">
    <w:name w:val="Текст выноски Знак"/>
    <w:basedOn w:val="702"/>
    <w:link w:val="727"/>
    <w:uiPriority w:val="99"/>
    <w:semiHidden/>
    <w:rPr>
      <w:rFonts w:ascii="Tahoma" w:hAnsi="Tahoma" w:cs="Tahoma" w:eastAsiaTheme="minorEastAsia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customXml" Target="../customXml/item2.xml" /><Relationship Id="rId12" Type="http://schemas.openxmlformats.org/officeDocument/2006/relationships/image" Target="media/image1.jpg"/><Relationship Id="rId13" Type="http://schemas.openxmlformats.org/officeDocument/2006/relationships/image" Target="media/image2.jpg"/><Relationship Id="rId14" Type="http://schemas.openxmlformats.org/officeDocument/2006/relationships/image" Target="media/image3.jpg"/><Relationship Id="rId15" Type="http://schemas.openxmlformats.org/officeDocument/2006/relationships/image" Target="media/image4.jpg"/><Relationship Id="rId16" Type="http://schemas.openxmlformats.org/officeDocument/2006/relationships/image" Target="media/image5.emf"/><Relationship Id="rId17" Type="http://schemas.openxmlformats.org/officeDocument/2006/relationships/image" Target="media/image6.jpg"/><Relationship Id="rId18" Type="http://schemas.openxmlformats.org/officeDocument/2006/relationships/image" Target="media/image7.jpg"/><Relationship Id="rId19" Type="http://schemas.openxmlformats.org/officeDocument/2006/relationships/image" Target="media/image8.jpg"/><Relationship Id="rId20" Type="http://schemas.openxmlformats.org/officeDocument/2006/relationships/image" Target="media/image9.jpg"/><Relationship Id="rId21" Type="http://schemas.openxmlformats.org/officeDocument/2006/relationships/image" Target="media/image10.jpg"/><Relationship Id="rId22" Type="http://schemas.openxmlformats.org/officeDocument/2006/relationships/image" Target="media/image11.jpg"/><Relationship Id="rId23" Type="http://schemas.openxmlformats.org/officeDocument/2006/relationships/image" Target="media/image12.jpg"/><Relationship Id="rId24" Type="http://schemas.openxmlformats.org/officeDocument/2006/relationships/image" Target="media/image13.jpg"/><Relationship Id="rId25" Type="http://schemas.openxmlformats.org/officeDocument/2006/relationships/image" Target="media/image14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customXml/itemProps2.xml><?xml version="1.0" encoding="utf-8"?>
<ds:datastoreItem xmlns:ds="http://schemas.openxmlformats.org/officeDocument/2006/customXml" ds:itemID="{D28608F8-5532-4E3B-8B76-CF278178C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R7-Office/6.3.1.43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Алена Григорьева</cp:lastModifiedBy>
  <cp:revision>44</cp:revision>
  <dcterms:created xsi:type="dcterms:W3CDTF">2021-03-18T07:43:00Z</dcterms:created>
  <dcterms:modified xsi:type="dcterms:W3CDTF">2021-09-30T07:06:05Z</dcterms:modified>
</cp:coreProperties>
</file>